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9A80" w14:textId="0B253FE6" w:rsidR="002E723C" w:rsidRPr="00416501" w:rsidRDefault="0066654C" w:rsidP="001E4BE7">
      <w:pPr>
        <w:rPr>
          <w:rFonts w:cs="Times New Roman"/>
          <w:b/>
          <w:caps/>
          <w:color w:val="0095D5"/>
          <w:szCs w:val="20"/>
          <w:lang w:eastAsia="x-none"/>
        </w:rPr>
      </w:pPr>
      <w:r w:rsidRPr="00416501">
        <w:rPr>
          <w:rFonts w:cs="Times New Roman"/>
          <w:b/>
          <w:caps/>
          <w:color w:val="0095D5"/>
          <w:szCs w:val="20"/>
          <w:lang w:eastAsia="x-none"/>
        </w:rPr>
        <w:t xml:space="preserve">SENNHEISER </w:t>
      </w:r>
      <w:r w:rsidR="002E723C" w:rsidRPr="00416501">
        <w:rPr>
          <w:rFonts w:cs="Times New Roman"/>
          <w:b/>
          <w:caps/>
          <w:color w:val="0095D5"/>
          <w:szCs w:val="20"/>
          <w:lang w:eastAsia="x-none"/>
        </w:rPr>
        <w:t>a</w:t>
      </w:r>
      <w:r w:rsidRPr="00416501">
        <w:rPr>
          <w:rFonts w:cs="Times New Roman"/>
          <w:b/>
          <w:caps/>
          <w:color w:val="0095D5"/>
          <w:szCs w:val="20"/>
          <w:lang w:eastAsia="x-none"/>
        </w:rPr>
        <w:t>T IFA 2018</w:t>
      </w:r>
    </w:p>
    <w:p w14:paraId="562821E7" w14:textId="58B3759E" w:rsidR="009526A2" w:rsidRPr="00416501" w:rsidRDefault="0066654C" w:rsidP="009526A2">
      <w:pPr>
        <w:rPr>
          <w:b/>
          <w:szCs w:val="18"/>
        </w:rPr>
      </w:pPr>
      <w:r w:rsidRPr="00416501">
        <w:rPr>
          <w:b/>
          <w:szCs w:val="18"/>
        </w:rPr>
        <w:t xml:space="preserve">MOMENTUM True Wireless and </w:t>
      </w:r>
      <w:r w:rsidR="002E723C" w:rsidRPr="00416501">
        <w:rPr>
          <w:b/>
          <w:szCs w:val="18"/>
        </w:rPr>
        <w:t xml:space="preserve">forthcoming </w:t>
      </w:r>
      <w:r w:rsidRPr="00416501">
        <w:rPr>
          <w:b/>
          <w:szCs w:val="18"/>
        </w:rPr>
        <w:t>AMBEO</w:t>
      </w:r>
      <w:r w:rsidR="002E723C" w:rsidRPr="00416501">
        <w:rPr>
          <w:b/>
          <w:szCs w:val="18"/>
        </w:rPr>
        <w:t xml:space="preserve"> Soundbar </w:t>
      </w:r>
      <w:r w:rsidR="004C3709" w:rsidRPr="00416501">
        <w:rPr>
          <w:b/>
          <w:szCs w:val="18"/>
        </w:rPr>
        <w:t xml:space="preserve">set </w:t>
      </w:r>
      <w:r w:rsidR="002E723C" w:rsidRPr="00416501">
        <w:rPr>
          <w:b/>
          <w:szCs w:val="18"/>
        </w:rPr>
        <w:t>benchmarks in audio</w:t>
      </w:r>
    </w:p>
    <w:p w14:paraId="7E53210E" w14:textId="77777777" w:rsidR="009526A2" w:rsidRPr="00416501" w:rsidRDefault="009526A2" w:rsidP="001E4BE7"/>
    <w:p w14:paraId="132FCD3D" w14:textId="69B886C6" w:rsidR="00F7379B" w:rsidRPr="00416501" w:rsidRDefault="009526A2" w:rsidP="00F7379B">
      <w:pPr>
        <w:rPr>
          <w:b/>
          <w:szCs w:val="18"/>
        </w:rPr>
      </w:pPr>
      <w:r w:rsidRPr="00416501">
        <w:rPr>
          <w:b/>
          <w:i/>
          <w:szCs w:val="18"/>
        </w:rPr>
        <w:t>Wedemark/</w:t>
      </w:r>
      <w:r w:rsidR="00C03A1B" w:rsidRPr="00416501">
        <w:rPr>
          <w:b/>
          <w:i/>
          <w:szCs w:val="18"/>
        </w:rPr>
        <w:t>Berlin</w:t>
      </w:r>
      <w:r w:rsidRPr="00416501">
        <w:rPr>
          <w:b/>
          <w:i/>
          <w:szCs w:val="18"/>
        </w:rPr>
        <w:t xml:space="preserve">, </w:t>
      </w:r>
      <w:r w:rsidR="0070308A" w:rsidRPr="00416501">
        <w:rPr>
          <w:b/>
          <w:i/>
          <w:szCs w:val="18"/>
        </w:rPr>
        <w:t>August</w:t>
      </w:r>
      <w:r w:rsidRPr="00416501">
        <w:rPr>
          <w:b/>
          <w:i/>
          <w:szCs w:val="18"/>
        </w:rPr>
        <w:t xml:space="preserve"> </w:t>
      </w:r>
      <w:r w:rsidR="004A4A15" w:rsidRPr="00416501">
        <w:rPr>
          <w:b/>
          <w:i/>
          <w:szCs w:val="18"/>
        </w:rPr>
        <w:t xml:space="preserve">30, </w:t>
      </w:r>
      <w:r w:rsidRPr="00416501">
        <w:rPr>
          <w:b/>
          <w:i/>
          <w:szCs w:val="18"/>
        </w:rPr>
        <w:t>2018</w:t>
      </w:r>
      <w:r w:rsidR="00573CEA" w:rsidRPr="00416501">
        <w:rPr>
          <w:b/>
          <w:szCs w:val="18"/>
        </w:rPr>
        <w:t xml:space="preserve"> – At</w:t>
      </w:r>
      <w:r w:rsidR="00C03A1B" w:rsidRPr="00416501">
        <w:rPr>
          <w:b/>
          <w:szCs w:val="18"/>
        </w:rPr>
        <w:t xml:space="preserve"> IFA</w:t>
      </w:r>
      <w:r w:rsidR="00573CEA" w:rsidRPr="00416501">
        <w:rPr>
          <w:b/>
          <w:szCs w:val="18"/>
        </w:rPr>
        <w:t xml:space="preserve"> 2018</w:t>
      </w:r>
      <w:r w:rsidR="00D467CA" w:rsidRPr="00416501">
        <w:rPr>
          <w:b/>
          <w:szCs w:val="18"/>
        </w:rPr>
        <w:t>,</w:t>
      </w:r>
      <w:r w:rsidR="00573CEA" w:rsidRPr="00416501">
        <w:rPr>
          <w:b/>
          <w:szCs w:val="18"/>
        </w:rPr>
        <w:t xml:space="preserve"> </w:t>
      </w:r>
      <w:r w:rsidR="00C03A1B" w:rsidRPr="00416501">
        <w:rPr>
          <w:b/>
          <w:szCs w:val="18"/>
        </w:rPr>
        <w:t xml:space="preserve">held in Berlin from August </w:t>
      </w:r>
      <w:r w:rsidR="004A4A15" w:rsidRPr="00416501">
        <w:rPr>
          <w:b/>
          <w:szCs w:val="18"/>
        </w:rPr>
        <w:t xml:space="preserve">31 </w:t>
      </w:r>
      <w:r w:rsidR="00C03A1B" w:rsidRPr="00416501">
        <w:rPr>
          <w:b/>
          <w:szCs w:val="18"/>
        </w:rPr>
        <w:t xml:space="preserve">to </w:t>
      </w:r>
      <w:r w:rsidR="003D5C8F" w:rsidRPr="00416501">
        <w:rPr>
          <w:b/>
          <w:szCs w:val="18"/>
        </w:rPr>
        <w:t>September</w:t>
      </w:r>
      <w:r w:rsidR="004A4A15" w:rsidRPr="00416501">
        <w:rPr>
          <w:b/>
          <w:szCs w:val="18"/>
        </w:rPr>
        <w:t xml:space="preserve"> 5</w:t>
      </w:r>
      <w:r w:rsidR="00C03A1B" w:rsidRPr="00416501">
        <w:rPr>
          <w:b/>
          <w:szCs w:val="18"/>
        </w:rPr>
        <w:t xml:space="preserve">, </w:t>
      </w:r>
      <w:r w:rsidR="0066654C" w:rsidRPr="00416501">
        <w:rPr>
          <w:b/>
          <w:szCs w:val="18"/>
        </w:rPr>
        <w:t>Sennheiser introduce</w:t>
      </w:r>
      <w:r w:rsidR="00CC775D" w:rsidRPr="00416501">
        <w:rPr>
          <w:b/>
          <w:szCs w:val="18"/>
        </w:rPr>
        <w:t xml:space="preserve">s the </w:t>
      </w:r>
      <w:r w:rsidR="001D2B5A" w:rsidRPr="00416501">
        <w:rPr>
          <w:b/>
          <w:szCs w:val="18"/>
        </w:rPr>
        <w:t xml:space="preserve">MOMENTUM True Wireless. These exquisitely crafted Bluetooth earphones bring the uncompromised audio performance and </w:t>
      </w:r>
      <w:r w:rsidR="003D5C8F" w:rsidRPr="00416501">
        <w:rPr>
          <w:b/>
          <w:szCs w:val="18"/>
        </w:rPr>
        <w:t xml:space="preserve">iconic </w:t>
      </w:r>
      <w:r w:rsidR="001D2B5A" w:rsidRPr="00416501">
        <w:rPr>
          <w:b/>
          <w:szCs w:val="18"/>
        </w:rPr>
        <w:t xml:space="preserve">style of </w:t>
      </w:r>
      <w:r w:rsidR="003D5C8F" w:rsidRPr="00416501">
        <w:rPr>
          <w:b/>
          <w:szCs w:val="18"/>
        </w:rPr>
        <w:t xml:space="preserve">the audio specialist’s </w:t>
      </w:r>
      <w:r w:rsidR="001D2B5A" w:rsidRPr="00416501">
        <w:rPr>
          <w:b/>
          <w:szCs w:val="18"/>
        </w:rPr>
        <w:t>MOMENTUM headphone range to a truly wireles</w:t>
      </w:r>
      <w:r w:rsidR="0066654C" w:rsidRPr="00416501">
        <w:rPr>
          <w:b/>
          <w:szCs w:val="18"/>
        </w:rPr>
        <w:t xml:space="preserve">s form for the first time. </w:t>
      </w:r>
      <w:r w:rsidR="003D5C8F" w:rsidRPr="00416501">
        <w:rPr>
          <w:b/>
          <w:szCs w:val="18"/>
        </w:rPr>
        <w:t>The trade show</w:t>
      </w:r>
      <w:r w:rsidR="0066654C" w:rsidRPr="00416501">
        <w:rPr>
          <w:b/>
          <w:szCs w:val="18"/>
        </w:rPr>
        <w:t xml:space="preserve"> also present</w:t>
      </w:r>
      <w:r w:rsidR="00CC775D" w:rsidRPr="00416501">
        <w:rPr>
          <w:b/>
          <w:szCs w:val="18"/>
        </w:rPr>
        <w:t>s</w:t>
      </w:r>
      <w:r w:rsidR="0066654C" w:rsidRPr="00416501">
        <w:rPr>
          <w:b/>
          <w:szCs w:val="18"/>
        </w:rPr>
        <w:t xml:space="preserve"> </w:t>
      </w:r>
      <w:r w:rsidR="002E723C" w:rsidRPr="00416501">
        <w:rPr>
          <w:b/>
          <w:szCs w:val="18"/>
        </w:rPr>
        <w:t xml:space="preserve">an opportunity </w:t>
      </w:r>
      <w:r w:rsidR="001D2B5A" w:rsidRPr="00416501">
        <w:rPr>
          <w:b/>
          <w:szCs w:val="18"/>
        </w:rPr>
        <w:t xml:space="preserve">to experience </w:t>
      </w:r>
      <w:r w:rsidR="0066654C" w:rsidRPr="00416501">
        <w:rPr>
          <w:b/>
          <w:szCs w:val="18"/>
        </w:rPr>
        <w:t>the forthcoming AMBEO Soundbar</w:t>
      </w:r>
      <w:r w:rsidR="003D5C8F" w:rsidRPr="00416501">
        <w:rPr>
          <w:b/>
          <w:szCs w:val="18"/>
        </w:rPr>
        <w:t xml:space="preserve"> which is showcased in Europe for the first time</w:t>
      </w:r>
      <w:r w:rsidR="0066654C" w:rsidRPr="00416501">
        <w:rPr>
          <w:b/>
          <w:szCs w:val="18"/>
        </w:rPr>
        <w:t xml:space="preserve">. </w:t>
      </w:r>
      <w:r w:rsidR="00070847" w:rsidRPr="00416501">
        <w:rPr>
          <w:b/>
          <w:szCs w:val="18"/>
        </w:rPr>
        <w:t xml:space="preserve">With the soundbar, Sennheiser </w:t>
      </w:r>
      <w:r w:rsidR="000437FA" w:rsidRPr="00416501">
        <w:rPr>
          <w:b/>
          <w:szCs w:val="18"/>
        </w:rPr>
        <w:t>has brought</w:t>
      </w:r>
      <w:r w:rsidR="00070847" w:rsidRPr="00416501">
        <w:rPr>
          <w:b/>
          <w:szCs w:val="18"/>
        </w:rPr>
        <w:t xml:space="preserve"> a 5.1.4 home entertainment experience into one single device, </w:t>
      </w:r>
      <w:r w:rsidR="0066654C" w:rsidRPr="00416501">
        <w:rPr>
          <w:b/>
          <w:szCs w:val="18"/>
        </w:rPr>
        <w:t>with sound performance that has to be heard to be believed. In a further showcase of</w:t>
      </w:r>
      <w:r w:rsidR="003D5C8F" w:rsidRPr="00416501">
        <w:rPr>
          <w:b/>
          <w:szCs w:val="18"/>
        </w:rPr>
        <w:t xml:space="preserve"> </w:t>
      </w:r>
      <w:r w:rsidR="00070847" w:rsidRPr="00416501">
        <w:rPr>
          <w:b/>
          <w:szCs w:val="18"/>
        </w:rPr>
        <w:t xml:space="preserve">the </w:t>
      </w:r>
      <w:r w:rsidR="0066654C" w:rsidRPr="00416501">
        <w:rPr>
          <w:b/>
          <w:szCs w:val="18"/>
        </w:rPr>
        <w:t>AMBEO</w:t>
      </w:r>
      <w:r w:rsidR="00070847" w:rsidRPr="00416501">
        <w:rPr>
          <w:b/>
          <w:szCs w:val="18"/>
        </w:rPr>
        <w:t xml:space="preserve"> program</w:t>
      </w:r>
      <w:r w:rsidR="0066654C" w:rsidRPr="00416501">
        <w:rPr>
          <w:b/>
          <w:szCs w:val="18"/>
        </w:rPr>
        <w:t xml:space="preserve">, </w:t>
      </w:r>
      <w:r w:rsidR="003D5C8F" w:rsidRPr="00416501">
        <w:rPr>
          <w:b/>
          <w:szCs w:val="18"/>
        </w:rPr>
        <w:t>Sennheiser</w:t>
      </w:r>
      <w:r w:rsidR="0066654C" w:rsidRPr="00416501">
        <w:rPr>
          <w:b/>
          <w:szCs w:val="18"/>
        </w:rPr>
        <w:t xml:space="preserve"> will also present screenings</w:t>
      </w:r>
      <w:r w:rsidR="00F2306F" w:rsidRPr="00416501">
        <w:rPr>
          <w:b/>
          <w:szCs w:val="18"/>
        </w:rPr>
        <w:t xml:space="preserve"> of a new </w:t>
      </w:r>
      <w:r w:rsidR="00F7379B" w:rsidRPr="00416501">
        <w:rPr>
          <w:b/>
          <w:szCs w:val="18"/>
        </w:rPr>
        <w:t>short film</w:t>
      </w:r>
      <w:r w:rsidR="00F2306F" w:rsidRPr="00416501">
        <w:rPr>
          <w:b/>
          <w:szCs w:val="18"/>
        </w:rPr>
        <w:t xml:space="preserve">, </w:t>
      </w:r>
      <w:hyperlink r:id="rId7" w:history="1">
        <w:r w:rsidR="00F2306F" w:rsidRPr="004259A5">
          <w:rPr>
            <w:rStyle w:val="Hyperlink"/>
            <w:b/>
            <w:szCs w:val="18"/>
          </w:rPr>
          <w:t>FINAL STOP</w:t>
        </w:r>
      </w:hyperlink>
      <w:r w:rsidR="00F7379B" w:rsidRPr="00416501">
        <w:rPr>
          <w:b/>
          <w:szCs w:val="18"/>
        </w:rPr>
        <w:t xml:space="preserve">, which features stunning </w:t>
      </w:r>
      <w:r w:rsidR="006B4376" w:rsidRPr="00416501">
        <w:rPr>
          <w:b/>
          <w:szCs w:val="18"/>
        </w:rPr>
        <w:t xml:space="preserve">3D </w:t>
      </w:r>
      <w:r w:rsidR="00F7379B" w:rsidRPr="00416501">
        <w:rPr>
          <w:b/>
          <w:szCs w:val="18"/>
        </w:rPr>
        <w:t>audio recorded using the AMBEO SMART HEADSET.</w:t>
      </w:r>
    </w:p>
    <w:p w14:paraId="191C3DEC" w14:textId="77777777" w:rsidR="009526A2" w:rsidRPr="00416501" w:rsidRDefault="009526A2" w:rsidP="009526A2">
      <w:pPr>
        <w:rPr>
          <w:szCs w:val="18"/>
        </w:rPr>
      </w:pPr>
    </w:p>
    <w:p w14:paraId="527B9A95" w14:textId="19D0759B" w:rsidR="0052526E" w:rsidRPr="00416501" w:rsidRDefault="00AF6921" w:rsidP="009526A2">
      <w:pPr>
        <w:rPr>
          <w:szCs w:val="18"/>
        </w:rPr>
      </w:pPr>
      <w:r w:rsidRPr="00416501">
        <w:rPr>
          <w:szCs w:val="18"/>
        </w:rPr>
        <w:t xml:space="preserve">“As an exceptional showcase for the very best in technology, IFA is the ideal place and time to </w:t>
      </w:r>
      <w:r w:rsidR="00A03E4A" w:rsidRPr="00416501">
        <w:rPr>
          <w:szCs w:val="18"/>
        </w:rPr>
        <w:t xml:space="preserve">share our most exciting innovations,” said </w:t>
      </w:r>
      <w:r w:rsidR="00BA4E60" w:rsidRPr="00416501">
        <w:rPr>
          <w:szCs w:val="18"/>
        </w:rPr>
        <w:t xml:space="preserve">Stephane Hareau, </w:t>
      </w:r>
      <w:r w:rsidR="00A074EA" w:rsidRPr="00416501">
        <w:t xml:space="preserve">Global Head of Products – Consumer </w:t>
      </w:r>
      <w:r w:rsidR="00BA4E60" w:rsidRPr="00416501">
        <w:rPr>
          <w:szCs w:val="18"/>
        </w:rPr>
        <w:t>at</w:t>
      </w:r>
      <w:r w:rsidR="00A03E4A" w:rsidRPr="00416501">
        <w:rPr>
          <w:szCs w:val="18"/>
        </w:rPr>
        <w:t xml:space="preserve"> Sennheiser. “Whether it is raising the bar for True Wireless headphones with the uncompromised audio quality of MOMENTUM, or </w:t>
      </w:r>
      <w:r w:rsidR="00BA4E60" w:rsidRPr="00416501">
        <w:rPr>
          <w:szCs w:val="18"/>
        </w:rPr>
        <w:t>discovering incredibly</w:t>
      </w:r>
      <w:r w:rsidR="00A03E4A" w:rsidRPr="00416501">
        <w:rPr>
          <w:szCs w:val="18"/>
        </w:rPr>
        <w:t xml:space="preserve"> immersive AMBEO 3D sound, we invite visitors to IFA to hear the extraordinary.”</w:t>
      </w:r>
    </w:p>
    <w:p w14:paraId="5E01097A" w14:textId="3BD95778" w:rsidR="0052526E" w:rsidRPr="00416501" w:rsidRDefault="0052526E" w:rsidP="009526A2">
      <w:pPr>
        <w:rPr>
          <w:szCs w:val="18"/>
        </w:rPr>
      </w:pPr>
    </w:p>
    <w:p w14:paraId="68D576BE" w14:textId="27E7CE88" w:rsidR="0052526E" w:rsidRPr="00416501" w:rsidRDefault="001F637F" w:rsidP="009526A2">
      <w:pPr>
        <w:rPr>
          <w:b/>
          <w:szCs w:val="18"/>
        </w:rPr>
      </w:pPr>
      <w:r w:rsidRPr="00416501">
        <w:rPr>
          <w:b/>
          <w:szCs w:val="18"/>
        </w:rPr>
        <w:t xml:space="preserve">Introducing </w:t>
      </w:r>
      <w:r w:rsidR="0052526E" w:rsidRPr="00416501">
        <w:rPr>
          <w:b/>
          <w:szCs w:val="18"/>
        </w:rPr>
        <w:t>MOMENTUM True Wireless</w:t>
      </w:r>
    </w:p>
    <w:p w14:paraId="79AB4029" w14:textId="28709187" w:rsidR="0052526E" w:rsidRPr="00416501" w:rsidRDefault="00AF2603" w:rsidP="0052526E">
      <w:pPr>
        <w:rPr>
          <w:szCs w:val="18"/>
        </w:rPr>
      </w:pPr>
      <w:r w:rsidRPr="00416501">
        <w:rPr>
          <w:szCs w:val="18"/>
        </w:rPr>
        <w:t>At IFA, Sennheiser introduces</w:t>
      </w:r>
      <w:r w:rsidR="0052526E" w:rsidRPr="00416501">
        <w:rPr>
          <w:szCs w:val="18"/>
        </w:rPr>
        <w:t xml:space="preserve"> the first model in a new generation of its iconic MOMENTUM headphone family - the MOMENTUM True Wireless. These exquisitely crafted Bluetooth earphones offer characteristic MOMENTUM style and comfort, while redefining the audio benchmark for true wireless ear buds</w:t>
      </w:r>
      <w:r w:rsidR="0056139E" w:rsidRPr="00416501">
        <w:rPr>
          <w:szCs w:val="18"/>
        </w:rPr>
        <w:t xml:space="preserve"> </w:t>
      </w:r>
      <w:r w:rsidR="00BA4E60" w:rsidRPr="00416501">
        <w:rPr>
          <w:szCs w:val="18"/>
        </w:rPr>
        <w:t>with superior stereo sound performance ensured by Sennheiser’s audiophile 7mm dynamic drivers</w:t>
      </w:r>
      <w:r w:rsidR="0056139E" w:rsidRPr="00416501">
        <w:rPr>
          <w:szCs w:val="18"/>
        </w:rPr>
        <w:t xml:space="preserve">. </w:t>
      </w:r>
    </w:p>
    <w:p w14:paraId="39C954C3" w14:textId="018BAF9B" w:rsidR="0052526E" w:rsidRPr="00416501" w:rsidRDefault="004236D9" w:rsidP="0052526E">
      <w:pPr>
        <w:rPr>
          <w:b/>
          <w:szCs w:val="18"/>
        </w:rPr>
      </w:pPr>
      <w:r w:rsidRPr="00416501">
        <w:rPr>
          <w:noProof/>
          <w:szCs w:val="18"/>
        </w:rPr>
        <w:drawing>
          <wp:anchor distT="0" distB="0" distL="114300" distR="114300" simplePos="0" relativeHeight="251662336" behindDoc="1" locked="0" layoutInCell="1" allowOverlap="1" wp14:anchorId="68861AB6" wp14:editId="4DEA2F01">
            <wp:simplePos x="0" y="0"/>
            <wp:positionH relativeFrom="column">
              <wp:posOffset>-1988</wp:posOffset>
            </wp:positionH>
            <wp:positionV relativeFrom="page">
              <wp:posOffset>7752080</wp:posOffset>
            </wp:positionV>
            <wp:extent cx="3601720" cy="2178685"/>
            <wp:effectExtent l="0" t="0" r="0" b="0"/>
            <wp:wrapTight wrapText="bothSides">
              <wp:wrapPolygon edited="0">
                <wp:start x="0" y="0"/>
                <wp:lineTo x="0" y="21342"/>
                <wp:lineTo x="21478" y="21342"/>
                <wp:lineTo x="21478" y="0"/>
                <wp:lineTo x="0" y="0"/>
              </wp:wrapPolygon>
            </wp:wrapTight>
            <wp:docPr id="6" name="Grafik 6" descr="C:\Users\049jgusmag\Desktop\Key Vis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9jgusmag\Desktop\Key Visual.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3601720" cy="2178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4D237D" w14:textId="40C6EDE8" w:rsidR="00D74E5B" w:rsidRPr="00416501" w:rsidRDefault="00D74E5B" w:rsidP="00D74E5B">
      <w:pPr>
        <w:spacing w:line="240" w:lineRule="auto"/>
        <w:rPr>
          <w:sz w:val="15"/>
          <w:szCs w:val="15"/>
        </w:rPr>
      </w:pPr>
    </w:p>
    <w:p w14:paraId="661B4731" w14:textId="632DF363" w:rsidR="00D74E5B" w:rsidRPr="00416501" w:rsidRDefault="00D74E5B" w:rsidP="0056139E">
      <w:pPr>
        <w:rPr>
          <w:szCs w:val="18"/>
        </w:rPr>
      </w:pPr>
    </w:p>
    <w:p w14:paraId="3B34B31E" w14:textId="0977D749" w:rsidR="00D74E5B" w:rsidRPr="00416501" w:rsidRDefault="00D74E5B" w:rsidP="0056139E">
      <w:pPr>
        <w:rPr>
          <w:szCs w:val="18"/>
        </w:rPr>
      </w:pPr>
    </w:p>
    <w:p w14:paraId="10D0A00A" w14:textId="6D0D5DA6" w:rsidR="00D74E5B" w:rsidRPr="00416501" w:rsidRDefault="00D74E5B" w:rsidP="00D74E5B">
      <w:pPr>
        <w:spacing w:line="240" w:lineRule="auto"/>
        <w:rPr>
          <w:szCs w:val="18"/>
        </w:rPr>
      </w:pPr>
    </w:p>
    <w:p w14:paraId="5DD90A8D" w14:textId="33F56126" w:rsidR="00D74E5B" w:rsidRPr="00416501" w:rsidRDefault="00D74E5B" w:rsidP="00D74E5B">
      <w:pPr>
        <w:spacing w:line="240" w:lineRule="auto"/>
        <w:rPr>
          <w:szCs w:val="18"/>
        </w:rPr>
      </w:pPr>
    </w:p>
    <w:p w14:paraId="2A1973AA" w14:textId="43F411CC" w:rsidR="00D74E5B" w:rsidRPr="00416501" w:rsidRDefault="00D74E5B" w:rsidP="00D74E5B">
      <w:pPr>
        <w:spacing w:line="240" w:lineRule="auto"/>
        <w:rPr>
          <w:szCs w:val="18"/>
        </w:rPr>
      </w:pPr>
      <w:r w:rsidRPr="00416501">
        <w:rPr>
          <w:sz w:val="15"/>
          <w:szCs w:val="15"/>
        </w:rPr>
        <w:t>The new MOMENTUM True Wireless brings the uncompromised audio performance and iconic style of the MOMENTUM range to a truly wireless form for the first time.</w:t>
      </w:r>
    </w:p>
    <w:p w14:paraId="2FAA94F6" w14:textId="6777F826" w:rsidR="00672C6D" w:rsidRPr="00416501" w:rsidRDefault="0056139E" w:rsidP="0056139E">
      <w:pPr>
        <w:rPr>
          <w:szCs w:val="18"/>
        </w:rPr>
      </w:pPr>
      <w:r w:rsidRPr="00416501">
        <w:rPr>
          <w:szCs w:val="18"/>
        </w:rPr>
        <w:lastRenderedPageBreak/>
        <w:t>Alongside th</w:t>
      </w:r>
      <w:r w:rsidR="0052526E" w:rsidRPr="00416501">
        <w:rPr>
          <w:szCs w:val="18"/>
        </w:rPr>
        <w:t>e latest Bluetooth</w:t>
      </w:r>
      <w:r w:rsidR="004236D9">
        <w:rPr>
          <w:szCs w:val="18"/>
        </w:rPr>
        <w:t xml:space="preserve"> technology, AAC codec support as well as </w:t>
      </w:r>
      <w:r w:rsidR="0052526E" w:rsidRPr="00416501">
        <w:rPr>
          <w:szCs w:val="18"/>
        </w:rPr>
        <w:t>Qualcomm® aptX</w:t>
      </w:r>
      <w:r w:rsidR="0052526E" w:rsidRPr="00416501">
        <w:rPr>
          <w:szCs w:val="18"/>
          <w:vertAlign w:val="superscript"/>
        </w:rPr>
        <w:t>TM</w:t>
      </w:r>
      <w:r w:rsidR="0052526E" w:rsidRPr="00416501">
        <w:rPr>
          <w:szCs w:val="18"/>
        </w:rPr>
        <w:t xml:space="preserve"> </w:t>
      </w:r>
      <w:r w:rsidR="004236D9">
        <w:rPr>
          <w:szCs w:val="18"/>
        </w:rPr>
        <w:t xml:space="preserve">and </w:t>
      </w:r>
      <w:r w:rsidR="00A14610" w:rsidRPr="00416501">
        <w:rPr>
          <w:szCs w:val="18"/>
        </w:rPr>
        <w:t>aptX</w:t>
      </w:r>
      <w:r w:rsidR="00A14610" w:rsidRPr="00416501">
        <w:rPr>
          <w:szCs w:val="18"/>
          <w:vertAlign w:val="superscript"/>
        </w:rPr>
        <w:t>TM</w:t>
      </w:r>
      <w:r w:rsidR="004236D9" w:rsidRPr="00733FC7">
        <w:t xml:space="preserve"> Low Latency compatibility</w:t>
      </w:r>
      <w:r w:rsidR="0052526E" w:rsidRPr="00416501">
        <w:rPr>
          <w:szCs w:val="18"/>
        </w:rPr>
        <w:t xml:space="preserve">, </w:t>
      </w:r>
      <w:r w:rsidRPr="00416501">
        <w:rPr>
          <w:szCs w:val="18"/>
        </w:rPr>
        <w:t xml:space="preserve">MOMENTUM True Wireless provides a more intelligent, personalized experience. On the move, the Transparent Hearing feature lets </w:t>
      </w:r>
      <w:r w:rsidR="00B9759C" w:rsidRPr="00416501">
        <w:rPr>
          <w:szCs w:val="18"/>
        </w:rPr>
        <w:t>listeners</w:t>
      </w:r>
      <w:r w:rsidRPr="00416501">
        <w:rPr>
          <w:szCs w:val="18"/>
        </w:rPr>
        <w:t xml:space="preserve"> hear ambient sounds for improved situational awareness, or for </w:t>
      </w:r>
      <w:r w:rsidR="00B9759C" w:rsidRPr="00416501">
        <w:rPr>
          <w:szCs w:val="18"/>
        </w:rPr>
        <w:t>participating in</w:t>
      </w:r>
      <w:r w:rsidRPr="00416501">
        <w:rPr>
          <w:szCs w:val="18"/>
        </w:rPr>
        <w:t xml:space="preserve"> conversations without removing </w:t>
      </w:r>
      <w:r w:rsidR="00B9759C" w:rsidRPr="00416501">
        <w:rPr>
          <w:szCs w:val="18"/>
        </w:rPr>
        <w:t>the</w:t>
      </w:r>
      <w:r w:rsidRPr="00416501">
        <w:rPr>
          <w:szCs w:val="18"/>
        </w:rPr>
        <w:t xml:space="preserve"> ear buds. Meanwhile,</w:t>
      </w:r>
      <w:r w:rsidR="00AF2603" w:rsidRPr="00416501">
        <w:rPr>
          <w:szCs w:val="18"/>
        </w:rPr>
        <w:t xml:space="preserve"> MOMENTUM True Wireless</w:t>
      </w:r>
      <w:r w:rsidRPr="00416501">
        <w:rPr>
          <w:szCs w:val="18"/>
        </w:rPr>
        <w:t xml:space="preserve"> </w:t>
      </w:r>
      <w:r w:rsidR="00AF2603" w:rsidRPr="00416501">
        <w:rPr>
          <w:szCs w:val="18"/>
        </w:rPr>
        <w:t xml:space="preserve">offers effortless interaction with the user’s digital eco system by enabling direct voice access to smart assistants such as Apple Siri or Google Assistant. Be entertained, communicate, and stay informed - all via a simple tap of the intuitive touch interface and natural voice commands. </w:t>
      </w:r>
    </w:p>
    <w:p w14:paraId="262CEA2B" w14:textId="1F4C4A06" w:rsidR="00672C6D" w:rsidRPr="00416501" w:rsidRDefault="00672C6D" w:rsidP="0056139E">
      <w:pPr>
        <w:rPr>
          <w:szCs w:val="18"/>
        </w:rPr>
      </w:pPr>
    </w:p>
    <w:p w14:paraId="0523F614" w14:textId="6366EE11" w:rsidR="0056139E" w:rsidRPr="00416501" w:rsidRDefault="00AF2603" w:rsidP="0056139E">
      <w:pPr>
        <w:rPr>
          <w:szCs w:val="18"/>
        </w:rPr>
      </w:pPr>
      <w:r w:rsidRPr="00416501">
        <w:rPr>
          <w:szCs w:val="18"/>
        </w:rPr>
        <w:t>The Bluetooth earphones have a 4-hour battery life that can be recharged via their compact case with integrated power bank for more than 12 hours of all-day enjoyment. Sennheiser’s MOMENTUM True Wireless will be available from mid-November for 299 EUR (MSRP).</w:t>
      </w:r>
    </w:p>
    <w:p w14:paraId="18C725E2" w14:textId="335CD112" w:rsidR="0052526E" w:rsidRPr="00416501" w:rsidRDefault="0052526E" w:rsidP="009526A2">
      <w:pPr>
        <w:rPr>
          <w:szCs w:val="18"/>
        </w:rPr>
      </w:pPr>
    </w:p>
    <w:p w14:paraId="2A737514" w14:textId="3363C1F1" w:rsidR="00C03A1B" w:rsidRPr="00416501" w:rsidRDefault="00C03A1B" w:rsidP="009526A2">
      <w:pPr>
        <w:rPr>
          <w:b/>
          <w:szCs w:val="18"/>
        </w:rPr>
      </w:pPr>
      <w:r w:rsidRPr="00416501">
        <w:rPr>
          <w:b/>
          <w:szCs w:val="18"/>
        </w:rPr>
        <w:t>Experience the AMBEO Soundbar</w:t>
      </w:r>
    </w:p>
    <w:p w14:paraId="12F707B4" w14:textId="3DF49290" w:rsidR="007E272E" w:rsidRPr="00416501" w:rsidRDefault="00C03A1B" w:rsidP="007E272E">
      <w:pPr>
        <w:rPr>
          <w:szCs w:val="18"/>
        </w:rPr>
      </w:pPr>
      <w:r w:rsidRPr="00416501">
        <w:rPr>
          <w:szCs w:val="18"/>
        </w:rPr>
        <w:t>IFA present</w:t>
      </w:r>
      <w:r w:rsidR="000B66ED" w:rsidRPr="00416501">
        <w:rPr>
          <w:szCs w:val="18"/>
        </w:rPr>
        <w:t>s</w:t>
      </w:r>
      <w:r w:rsidRPr="00416501">
        <w:rPr>
          <w:szCs w:val="18"/>
        </w:rPr>
        <w:t xml:space="preserve"> one of the very first opportunities for the public to listen to Sennheiser’s forthcoming AMBEO Soundbar. </w:t>
      </w:r>
      <w:r w:rsidR="007E272E" w:rsidRPr="00416501">
        <w:rPr>
          <w:szCs w:val="18"/>
        </w:rPr>
        <w:t>The latest product developed under Sennheiser’s AMBEO trademark for 3D immersive audio</w:t>
      </w:r>
      <w:r w:rsidRPr="00416501">
        <w:rPr>
          <w:szCs w:val="18"/>
        </w:rPr>
        <w:t xml:space="preserve">, the </w:t>
      </w:r>
      <w:r w:rsidR="007E272E" w:rsidRPr="00416501">
        <w:rPr>
          <w:szCs w:val="18"/>
        </w:rPr>
        <w:t xml:space="preserve">soundbar </w:t>
      </w:r>
      <w:r w:rsidR="00D64943" w:rsidRPr="00416501">
        <w:rPr>
          <w:szCs w:val="18"/>
        </w:rPr>
        <w:t>offers</w:t>
      </w:r>
      <w:r w:rsidR="007E272E" w:rsidRPr="00416501">
        <w:rPr>
          <w:szCs w:val="18"/>
        </w:rPr>
        <w:t xml:space="preserve"> a remarkably</w:t>
      </w:r>
      <w:r w:rsidRPr="00416501">
        <w:rPr>
          <w:szCs w:val="18"/>
        </w:rPr>
        <w:t xml:space="preserve"> spatial sonic experience with immersive 5.1.4 sound and deep bass that has to be heard to be believed. All this is delivered by a single all-in-one device and without the ne</w:t>
      </w:r>
      <w:r w:rsidR="00D64943" w:rsidRPr="00416501">
        <w:rPr>
          <w:szCs w:val="18"/>
        </w:rPr>
        <w:t xml:space="preserve">ed for an additional subwoofer. The AMBEO Soundbar delivers an incredibly immersive </w:t>
      </w:r>
      <w:r w:rsidR="00FD4603">
        <w:rPr>
          <w:szCs w:val="18"/>
        </w:rPr>
        <w:t>home entertainment</w:t>
      </w:r>
      <w:r w:rsidR="00D64943" w:rsidRPr="00416501">
        <w:rPr>
          <w:szCs w:val="18"/>
        </w:rPr>
        <w:t xml:space="preserve"> experience optimized for each individual room thanks to </w:t>
      </w:r>
      <w:r w:rsidR="00553853" w:rsidRPr="00416501">
        <w:rPr>
          <w:szCs w:val="18"/>
        </w:rPr>
        <w:t>its</w:t>
      </w:r>
      <w:r w:rsidR="00D64943" w:rsidRPr="00416501">
        <w:rPr>
          <w:szCs w:val="18"/>
        </w:rPr>
        <w:t xml:space="preserve"> room calibration </w:t>
      </w:r>
      <w:r w:rsidR="00D24BF2" w:rsidRPr="00416501">
        <w:rPr>
          <w:szCs w:val="18"/>
        </w:rPr>
        <w:t>feature</w:t>
      </w:r>
      <w:r w:rsidR="00D64943" w:rsidRPr="00416501">
        <w:rPr>
          <w:szCs w:val="18"/>
        </w:rPr>
        <w:t xml:space="preserve">. </w:t>
      </w:r>
    </w:p>
    <w:p w14:paraId="6EEE36D4" w14:textId="43BA5C8D" w:rsidR="00D74E5B" w:rsidRPr="00416501" w:rsidRDefault="00D74E5B" w:rsidP="007E272E">
      <w:pPr>
        <w:rPr>
          <w:szCs w:val="18"/>
        </w:rPr>
      </w:pPr>
    </w:p>
    <w:p w14:paraId="6481DD6D" w14:textId="5DA8C13C" w:rsidR="00D74E5B" w:rsidRPr="00416501" w:rsidRDefault="00D74E5B" w:rsidP="00D74E5B">
      <w:pPr>
        <w:spacing w:line="240" w:lineRule="auto"/>
        <w:rPr>
          <w:sz w:val="15"/>
          <w:szCs w:val="15"/>
        </w:rPr>
      </w:pPr>
      <w:r w:rsidRPr="00416501">
        <w:rPr>
          <w:noProof/>
          <w:szCs w:val="18"/>
        </w:rPr>
        <w:drawing>
          <wp:anchor distT="0" distB="0" distL="114300" distR="114300" simplePos="0" relativeHeight="251659264" behindDoc="1" locked="0" layoutInCell="1" allowOverlap="1" wp14:anchorId="2E4BA03A" wp14:editId="6D249689">
            <wp:simplePos x="0" y="0"/>
            <wp:positionH relativeFrom="column">
              <wp:posOffset>-1933</wp:posOffset>
            </wp:positionH>
            <wp:positionV relativeFrom="paragraph">
              <wp:posOffset>-3727</wp:posOffset>
            </wp:positionV>
            <wp:extent cx="3600000" cy="734503"/>
            <wp:effectExtent l="0" t="0" r="635" b="8890"/>
            <wp:wrapTight wrapText="bothSides">
              <wp:wrapPolygon edited="0">
                <wp:start x="0" y="0"/>
                <wp:lineTo x="0" y="21301"/>
                <wp:lineTo x="21490" y="21301"/>
                <wp:lineTo x="2149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_Ambeo_Totale_front_HiRes_CMYK.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3600000" cy="7345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6501">
        <w:rPr>
          <w:sz w:val="15"/>
          <w:szCs w:val="15"/>
        </w:rPr>
        <w:t>The forthcoming AMBEO Soundbar offers a remarkably spatial sonic experience with immersive 5.1.4 sound and deep bass.</w:t>
      </w:r>
    </w:p>
    <w:p w14:paraId="7B8B5BE9" w14:textId="0C6B3B03" w:rsidR="00D74E5B" w:rsidRPr="00416501" w:rsidRDefault="00D74E5B" w:rsidP="00D74E5B">
      <w:pPr>
        <w:spacing w:line="240" w:lineRule="auto"/>
        <w:rPr>
          <w:szCs w:val="18"/>
        </w:rPr>
      </w:pPr>
    </w:p>
    <w:p w14:paraId="08C3A8FA" w14:textId="77777777" w:rsidR="00D74E5B" w:rsidRPr="00416501" w:rsidRDefault="00D74E5B" w:rsidP="00D74E5B">
      <w:pPr>
        <w:spacing w:line="240" w:lineRule="auto"/>
        <w:rPr>
          <w:szCs w:val="18"/>
        </w:rPr>
      </w:pPr>
    </w:p>
    <w:p w14:paraId="0916C737" w14:textId="7377CAEF" w:rsidR="00A06F1A" w:rsidRPr="00416501" w:rsidRDefault="00A06F1A" w:rsidP="00A06F1A">
      <w:pPr>
        <w:rPr>
          <w:szCs w:val="18"/>
        </w:rPr>
      </w:pPr>
      <w:r w:rsidRPr="00416501">
        <w:rPr>
          <w:szCs w:val="18"/>
        </w:rPr>
        <w:t>Powered by</w:t>
      </w:r>
      <w:r w:rsidR="00BD4082" w:rsidRPr="00416501">
        <w:rPr>
          <w:szCs w:val="18"/>
        </w:rPr>
        <w:t xml:space="preserve"> 13 drivers and</w:t>
      </w:r>
      <w:r w:rsidRPr="00416501">
        <w:rPr>
          <w:szCs w:val="18"/>
        </w:rPr>
        <w:t xml:space="preserve"> the latest virtualization technology which was joint</w:t>
      </w:r>
      <w:r w:rsidR="00BD4082" w:rsidRPr="00416501">
        <w:rPr>
          <w:szCs w:val="18"/>
        </w:rPr>
        <w:t>ly developed with Fraunhofer</w:t>
      </w:r>
      <w:r w:rsidRPr="00416501">
        <w:rPr>
          <w:szCs w:val="18"/>
        </w:rPr>
        <w:t xml:space="preserve">, the forthcoming AMBEO Soundbar will offer a new reference in HiFi sound quality. It will be compatible with 3D audio formats Dolby Atmos, MPEG-H and DTS:X while the soundbar’s Upmix Technology recreates stereo and 5.1 content as a thrillingly immersive 3D sound experience. </w:t>
      </w:r>
    </w:p>
    <w:p w14:paraId="1D27E1CE" w14:textId="77777777" w:rsidR="00A06F1A" w:rsidRPr="00416501" w:rsidRDefault="00A06F1A" w:rsidP="007E272E">
      <w:pPr>
        <w:rPr>
          <w:szCs w:val="18"/>
        </w:rPr>
      </w:pPr>
    </w:p>
    <w:p w14:paraId="3F02FBE6" w14:textId="317B5ADF" w:rsidR="00C03A1B" w:rsidRPr="00416501" w:rsidRDefault="00C03A1B" w:rsidP="00C03A1B">
      <w:pPr>
        <w:rPr>
          <w:szCs w:val="18"/>
        </w:rPr>
      </w:pPr>
      <w:r w:rsidRPr="00416501">
        <w:rPr>
          <w:szCs w:val="18"/>
        </w:rPr>
        <w:t xml:space="preserve">The Sennheiser booth at IFA </w:t>
      </w:r>
      <w:r w:rsidR="004C3709" w:rsidRPr="00416501">
        <w:rPr>
          <w:szCs w:val="18"/>
        </w:rPr>
        <w:t>features</w:t>
      </w:r>
      <w:r w:rsidRPr="00416501">
        <w:rPr>
          <w:szCs w:val="18"/>
        </w:rPr>
        <w:t xml:space="preserve"> a dedicated listening room </w:t>
      </w:r>
      <w:r w:rsidR="007E272E" w:rsidRPr="00416501">
        <w:rPr>
          <w:szCs w:val="18"/>
        </w:rPr>
        <w:t>in which</w:t>
      </w:r>
      <w:r w:rsidRPr="00416501">
        <w:rPr>
          <w:szCs w:val="18"/>
        </w:rPr>
        <w:t xml:space="preserve"> visitors can </w:t>
      </w:r>
      <w:r w:rsidR="007E272E" w:rsidRPr="00416501">
        <w:rPr>
          <w:szCs w:val="18"/>
        </w:rPr>
        <w:t>discover</w:t>
      </w:r>
      <w:r w:rsidR="00A335BB" w:rsidRPr="00416501">
        <w:rPr>
          <w:szCs w:val="18"/>
        </w:rPr>
        <w:t xml:space="preserve"> </w:t>
      </w:r>
      <w:r w:rsidR="007E272E" w:rsidRPr="00416501">
        <w:rPr>
          <w:szCs w:val="18"/>
        </w:rPr>
        <w:t xml:space="preserve">the </w:t>
      </w:r>
      <w:r w:rsidR="000B66ED" w:rsidRPr="00416501">
        <w:rPr>
          <w:szCs w:val="18"/>
        </w:rPr>
        <w:t xml:space="preserve">remarkable </w:t>
      </w:r>
      <w:r w:rsidR="007E272E" w:rsidRPr="00416501">
        <w:rPr>
          <w:szCs w:val="18"/>
        </w:rPr>
        <w:t xml:space="preserve">as-if-there feeling created by </w:t>
      </w:r>
      <w:r w:rsidRPr="00416501">
        <w:rPr>
          <w:szCs w:val="18"/>
        </w:rPr>
        <w:t>the AMBEO Soundbar.</w:t>
      </w:r>
      <w:r w:rsidR="00A335BB" w:rsidRPr="00416501">
        <w:rPr>
          <w:szCs w:val="18"/>
        </w:rPr>
        <w:t xml:space="preserve"> </w:t>
      </w:r>
      <w:r w:rsidR="007E272E" w:rsidRPr="00416501">
        <w:rPr>
          <w:szCs w:val="18"/>
        </w:rPr>
        <w:t>The s</w:t>
      </w:r>
      <w:r w:rsidR="00A335BB" w:rsidRPr="00416501">
        <w:rPr>
          <w:szCs w:val="18"/>
        </w:rPr>
        <w:t xml:space="preserve">oundbar will be available </w:t>
      </w:r>
      <w:r w:rsidR="00027197" w:rsidRPr="00416501">
        <w:rPr>
          <w:szCs w:val="18"/>
        </w:rPr>
        <w:t>from</w:t>
      </w:r>
      <w:r w:rsidR="00A335BB" w:rsidRPr="00416501">
        <w:rPr>
          <w:szCs w:val="18"/>
        </w:rPr>
        <w:t xml:space="preserve"> early 2019</w:t>
      </w:r>
      <w:r w:rsidR="00027197" w:rsidRPr="00416501">
        <w:rPr>
          <w:szCs w:val="18"/>
        </w:rPr>
        <w:t xml:space="preserve">. </w:t>
      </w:r>
    </w:p>
    <w:p w14:paraId="54885E87" w14:textId="137AD7CC" w:rsidR="004D4734" w:rsidRPr="00416501" w:rsidRDefault="002323E2" w:rsidP="004D4734">
      <w:pPr>
        <w:rPr>
          <w:b/>
          <w:szCs w:val="18"/>
        </w:rPr>
      </w:pPr>
      <w:r w:rsidRPr="00416501">
        <w:rPr>
          <w:b/>
          <w:iCs/>
          <w:szCs w:val="18"/>
        </w:rPr>
        <w:lastRenderedPageBreak/>
        <w:t>FINAL STOP: A new 3D Audio Thriller Recorded with the AMBEO SMART HEADSET</w:t>
      </w:r>
    </w:p>
    <w:p w14:paraId="37C143DB" w14:textId="2703F4B9" w:rsidR="00717B4F" w:rsidRPr="00416501" w:rsidRDefault="00FF18D1" w:rsidP="00FF18D1">
      <w:pPr>
        <w:rPr>
          <w:iCs/>
          <w:szCs w:val="18"/>
        </w:rPr>
      </w:pPr>
      <w:r w:rsidRPr="00416501">
        <w:rPr>
          <w:szCs w:val="18"/>
        </w:rPr>
        <w:t xml:space="preserve">In cinema, the illusion created by what we see is completed by what we hear: At IFA, Sennheiser will be showing how 3D audio takes this phenomenon to the next level with screenings of </w:t>
      </w:r>
      <w:r w:rsidRPr="00416501">
        <w:rPr>
          <w:iCs/>
          <w:szCs w:val="18"/>
        </w:rPr>
        <w:t xml:space="preserve">its new short movie </w:t>
      </w:r>
      <w:hyperlink r:id="rId10" w:history="1">
        <w:r w:rsidRPr="00416501">
          <w:rPr>
            <w:rStyle w:val="Hyperlink"/>
            <w:iCs/>
            <w:szCs w:val="18"/>
          </w:rPr>
          <w:t>FINAL STOP</w:t>
        </w:r>
      </w:hyperlink>
      <w:r w:rsidRPr="00416501">
        <w:rPr>
          <w:iCs/>
          <w:szCs w:val="18"/>
        </w:rPr>
        <w:t xml:space="preserve">. </w:t>
      </w:r>
      <w:r w:rsidR="002323E2" w:rsidRPr="00416501">
        <w:rPr>
          <w:iCs/>
          <w:szCs w:val="18"/>
        </w:rPr>
        <w:t>Written and directed</w:t>
      </w:r>
      <w:r w:rsidRPr="00416501">
        <w:rPr>
          <w:iCs/>
          <w:szCs w:val="18"/>
        </w:rPr>
        <w:t xml:space="preserve"> by </w:t>
      </w:r>
      <w:r w:rsidR="002323E2" w:rsidRPr="00416501">
        <w:rPr>
          <w:iCs/>
          <w:szCs w:val="18"/>
        </w:rPr>
        <w:t>accomplished</w:t>
      </w:r>
      <w:r w:rsidRPr="00416501">
        <w:rPr>
          <w:iCs/>
          <w:szCs w:val="18"/>
        </w:rPr>
        <w:t xml:space="preserve"> horror director Roxanne Benjamin</w:t>
      </w:r>
      <w:r w:rsidR="00717B4F" w:rsidRPr="00416501">
        <w:rPr>
          <w:iCs/>
          <w:szCs w:val="18"/>
        </w:rPr>
        <w:t xml:space="preserve"> and starring</w:t>
      </w:r>
      <w:r w:rsidR="0086798D" w:rsidRPr="00416501">
        <w:rPr>
          <w:iCs/>
          <w:szCs w:val="18"/>
        </w:rPr>
        <w:t xml:space="preserve"> Australian actress</w:t>
      </w:r>
      <w:r w:rsidR="00717B4F" w:rsidRPr="00416501">
        <w:rPr>
          <w:iCs/>
          <w:szCs w:val="18"/>
        </w:rPr>
        <w:t xml:space="preserve"> Phoebe Tonkin,</w:t>
      </w:r>
      <w:r w:rsidRPr="00416501">
        <w:rPr>
          <w:iCs/>
          <w:szCs w:val="18"/>
        </w:rPr>
        <w:t xml:space="preserve"> this gripping thriller uses its incredibly realistic 3D soundscape to chilling effect. </w:t>
      </w:r>
    </w:p>
    <w:p w14:paraId="35BCA40B" w14:textId="77777777" w:rsidR="00717B4F" w:rsidRPr="00416501" w:rsidRDefault="00717B4F" w:rsidP="00FF18D1">
      <w:pPr>
        <w:rPr>
          <w:iCs/>
          <w:szCs w:val="18"/>
        </w:rPr>
      </w:pPr>
    </w:p>
    <w:p w14:paraId="2F515088" w14:textId="6BA0C177" w:rsidR="002E723C" w:rsidRPr="00416501" w:rsidRDefault="00FF18D1" w:rsidP="004D4734">
      <w:pPr>
        <w:rPr>
          <w:szCs w:val="18"/>
        </w:rPr>
      </w:pPr>
      <w:r w:rsidRPr="00416501">
        <w:rPr>
          <w:iCs/>
          <w:szCs w:val="18"/>
        </w:rPr>
        <w:t xml:space="preserve">The </w:t>
      </w:r>
      <w:r w:rsidR="00531C28" w:rsidRPr="00416501">
        <w:rPr>
          <w:iCs/>
          <w:szCs w:val="18"/>
        </w:rPr>
        <w:t xml:space="preserve">3D </w:t>
      </w:r>
      <w:r w:rsidRPr="00416501">
        <w:rPr>
          <w:iCs/>
          <w:szCs w:val="18"/>
        </w:rPr>
        <w:t xml:space="preserve">audio was recorded </w:t>
      </w:r>
      <w:r w:rsidR="00531C28" w:rsidRPr="00416501">
        <w:rPr>
          <w:iCs/>
          <w:szCs w:val="18"/>
        </w:rPr>
        <w:t>using</w:t>
      </w:r>
      <w:r w:rsidRPr="00416501">
        <w:rPr>
          <w:iCs/>
          <w:szCs w:val="18"/>
        </w:rPr>
        <w:t xml:space="preserve"> Sennheiser’s AMBEO SMART HEADSET</w:t>
      </w:r>
      <w:r w:rsidR="00717B4F" w:rsidRPr="00416501">
        <w:rPr>
          <w:iCs/>
          <w:szCs w:val="18"/>
        </w:rPr>
        <w:t>. D</w:t>
      </w:r>
      <w:r w:rsidR="00717B4F" w:rsidRPr="00416501">
        <w:rPr>
          <w:szCs w:val="18"/>
        </w:rPr>
        <w:t xml:space="preserve">eveloped </w:t>
      </w:r>
      <w:r w:rsidR="009C5E4B" w:rsidRPr="00416501">
        <w:rPr>
          <w:szCs w:val="18"/>
        </w:rPr>
        <w:t>with A/D conversion specialist Apogee</w:t>
      </w:r>
      <w:r w:rsidR="00717B4F" w:rsidRPr="00416501">
        <w:rPr>
          <w:szCs w:val="18"/>
        </w:rPr>
        <w:t xml:space="preserve">, the headset makes binaural audio recordings possible, thanks to microphones in each of the earpieces that record true-to-life </w:t>
      </w:r>
      <w:r w:rsidR="00E5350F" w:rsidRPr="00416501">
        <w:rPr>
          <w:szCs w:val="18"/>
        </w:rPr>
        <w:t>ambient</w:t>
      </w:r>
      <w:r w:rsidR="00717B4F" w:rsidRPr="00416501">
        <w:rPr>
          <w:szCs w:val="18"/>
        </w:rPr>
        <w:t xml:space="preserve"> sounds. These recordings can be played</w:t>
      </w:r>
      <w:r w:rsidR="002E723C" w:rsidRPr="00416501">
        <w:rPr>
          <w:szCs w:val="18"/>
        </w:rPr>
        <w:t xml:space="preserve"> back using</w:t>
      </w:r>
      <w:r w:rsidR="00717B4F" w:rsidRPr="00416501">
        <w:rPr>
          <w:szCs w:val="18"/>
        </w:rPr>
        <w:t xml:space="preserve"> any stereo headphones. </w:t>
      </w:r>
    </w:p>
    <w:p w14:paraId="412EFFF3" w14:textId="77777777" w:rsidR="002E723C" w:rsidRPr="00416501" w:rsidRDefault="002E723C" w:rsidP="004D4734">
      <w:pPr>
        <w:rPr>
          <w:b/>
          <w:szCs w:val="18"/>
        </w:rPr>
      </w:pPr>
    </w:p>
    <w:p w14:paraId="093A61C4" w14:textId="531B9438" w:rsidR="007E272E" w:rsidRPr="00416501" w:rsidRDefault="00717B4F" w:rsidP="0086798D">
      <w:pPr>
        <w:autoSpaceDE w:val="0"/>
        <w:autoSpaceDN w:val="0"/>
        <w:spacing w:before="40" w:after="40"/>
        <w:rPr>
          <w:szCs w:val="18"/>
        </w:rPr>
      </w:pPr>
      <w:r w:rsidRPr="00416501">
        <w:rPr>
          <w:szCs w:val="18"/>
        </w:rPr>
        <w:t>At IFA, Sennheis</w:t>
      </w:r>
      <w:r w:rsidR="0086798D" w:rsidRPr="00416501">
        <w:rPr>
          <w:szCs w:val="18"/>
        </w:rPr>
        <w:t>er</w:t>
      </w:r>
      <w:r w:rsidRPr="00416501">
        <w:rPr>
          <w:szCs w:val="18"/>
        </w:rPr>
        <w:t xml:space="preserve"> will present the short film in s</w:t>
      </w:r>
      <w:r w:rsidR="002E723C" w:rsidRPr="00416501">
        <w:rPr>
          <w:szCs w:val="18"/>
        </w:rPr>
        <w:t>pecial silent cinema screenings held each day</w:t>
      </w:r>
      <w:r w:rsidR="0086798D" w:rsidRPr="00416501">
        <w:rPr>
          <w:szCs w:val="18"/>
        </w:rPr>
        <w:t xml:space="preserve"> at 11 a.m., 1 p.m. and 3 p.m.</w:t>
      </w:r>
      <w:r w:rsidRPr="00416501">
        <w:rPr>
          <w:szCs w:val="18"/>
        </w:rPr>
        <w:t xml:space="preserve"> </w:t>
      </w:r>
      <w:r w:rsidR="002E723C" w:rsidRPr="00416501">
        <w:rPr>
          <w:szCs w:val="18"/>
        </w:rPr>
        <w:t>V</w:t>
      </w:r>
      <w:r w:rsidRPr="00416501">
        <w:rPr>
          <w:szCs w:val="18"/>
        </w:rPr>
        <w:t xml:space="preserve">iewers </w:t>
      </w:r>
      <w:r w:rsidR="0086798D" w:rsidRPr="00416501">
        <w:rPr>
          <w:szCs w:val="18"/>
        </w:rPr>
        <w:t xml:space="preserve">will be </w:t>
      </w:r>
      <w:r w:rsidRPr="00416501">
        <w:rPr>
          <w:szCs w:val="18"/>
        </w:rPr>
        <w:t xml:space="preserve">provided with MOMENTUM headphones to experience all the chills and thrills of a truly immersive </w:t>
      </w:r>
      <w:r w:rsidR="002E723C" w:rsidRPr="00416501">
        <w:rPr>
          <w:szCs w:val="18"/>
        </w:rPr>
        <w:t>movie experience</w:t>
      </w:r>
      <w:r w:rsidR="0086798D" w:rsidRPr="00416501">
        <w:rPr>
          <w:szCs w:val="18"/>
        </w:rPr>
        <w:t>.</w:t>
      </w:r>
    </w:p>
    <w:p w14:paraId="64121570" w14:textId="24CD5583" w:rsidR="009401C1" w:rsidRPr="00416501" w:rsidRDefault="009401C1" w:rsidP="0086798D">
      <w:pPr>
        <w:autoSpaceDE w:val="0"/>
        <w:autoSpaceDN w:val="0"/>
        <w:spacing w:before="40" w:after="40"/>
        <w:rPr>
          <w:szCs w:val="18"/>
        </w:rPr>
      </w:pPr>
    </w:p>
    <w:p w14:paraId="745644AC" w14:textId="44C25CF2" w:rsidR="009401C1" w:rsidRPr="00416501" w:rsidRDefault="003F27E1" w:rsidP="0086798D">
      <w:pPr>
        <w:autoSpaceDE w:val="0"/>
        <w:autoSpaceDN w:val="0"/>
        <w:spacing w:before="40" w:after="40"/>
        <w:rPr>
          <w:szCs w:val="18"/>
        </w:rPr>
      </w:pPr>
      <w:r w:rsidRPr="00416501">
        <w:rPr>
          <w:szCs w:val="18"/>
        </w:rPr>
        <w:t>Visit Sennheiser at IFA in hall 1.2 at booth 216.</w:t>
      </w:r>
    </w:p>
    <w:p w14:paraId="6F749776" w14:textId="77777777" w:rsidR="007B3476" w:rsidRPr="00416501" w:rsidRDefault="007B3476" w:rsidP="0086798D">
      <w:pPr>
        <w:autoSpaceDE w:val="0"/>
        <w:autoSpaceDN w:val="0"/>
        <w:spacing w:before="40" w:after="40"/>
        <w:rPr>
          <w:szCs w:val="18"/>
        </w:rPr>
      </w:pPr>
    </w:p>
    <w:p w14:paraId="09D13B64" w14:textId="77777777" w:rsidR="00AF2603" w:rsidRPr="00416501" w:rsidRDefault="00AF2603" w:rsidP="00AF2603">
      <w:pPr>
        <w:pStyle w:val="Heading1"/>
        <w:spacing w:line="240" w:lineRule="auto"/>
        <w:rPr>
          <w:lang w:val="en-US"/>
        </w:rPr>
      </w:pPr>
      <w:bookmarkStart w:id="0" w:name="_Hlk515635723"/>
      <w:r w:rsidRPr="00416501">
        <w:rPr>
          <w:lang w:val="en-US"/>
        </w:rPr>
        <w:t>about Sennheiser</w:t>
      </w:r>
    </w:p>
    <w:p w14:paraId="3AE02566" w14:textId="77777777" w:rsidR="00AF2603" w:rsidRPr="00416501" w:rsidRDefault="00AF2603" w:rsidP="00AF2603">
      <w:pPr>
        <w:spacing w:line="240" w:lineRule="auto"/>
      </w:pPr>
      <w:r w:rsidRPr="00416501">
        <w:t xml:space="preserve">Shaping the future of audio and creating unique sound experiences for customers – this aim unites Sennheiser employees and partners worldwide. Founded in 1945, Sennheiser is one of the world’s leading manufacturers of headphones, microphones and wireless transmission systems. With 21 sales subsidiaries and long-established trading partners, the company is active in more than 50 countries and operates its own production facilities in Germany, Ireland, Romania and the USA. Since 2013, Sennheiser has been managed by Daniel Sennheiser and Dr. Andreas Sennheiser, the third generation of the family to run the company. In 2017, the Sennheiser Group generated turnover totaling </w:t>
      </w:r>
      <w:r w:rsidRPr="00416501">
        <w:rPr>
          <w:rFonts w:eastAsia="PMingLiU"/>
          <w:szCs w:val="18"/>
          <w:lang w:eastAsia="zh-TW"/>
        </w:rPr>
        <w:t>€</w:t>
      </w:r>
      <w:r w:rsidRPr="00416501">
        <w:t xml:space="preserve">667.7 million. </w:t>
      </w:r>
      <w:hyperlink r:id="rId11" w:history="1">
        <w:r w:rsidRPr="00416501">
          <w:rPr>
            <w:rStyle w:val="Hyperlink"/>
          </w:rPr>
          <w:t>www.sennheiser.com</w:t>
        </w:r>
      </w:hyperlink>
      <w:r w:rsidRPr="00416501">
        <w:t xml:space="preserve"> </w:t>
      </w:r>
    </w:p>
    <w:bookmarkEnd w:id="0"/>
    <w:p w14:paraId="364F0AE8" w14:textId="356713FD" w:rsidR="00A3044D" w:rsidRPr="00416501" w:rsidRDefault="00A3044D" w:rsidP="00A3044D">
      <w:pPr>
        <w:spacing w:line="240" w:lineRule="auto"/>
        <w:rPr>
          <w:b/>
          <w:sz w:val="16"/>
          <w:szCs w:val="16"/>
        </w:rPr>
      </w:pPr>
    </w:p>
    <w:p w14:paraId="6C0D08BE" w14:textId="77777777" w:rsidR="000318A0" w:rsidRPr="00416501" w:rsidRDefault="000318A0" w:rsidP="00A3044D">
      <w:pPr>
        <w:spacing w:line="240" w:lineRule="auto"/>
        <w:rPr>
          <w:b/>
          <w:szCs w:val="18"/>
        </w:rPr>
      </w:pPr>
    </w:p>
    <w:p w14:paraId="4BB9546D" w14:textId="77777777" w:rsidR="003C4771" w:rsidRPr="00A61F29" w:rsidRDefault="003C4771" w:rsidP="003C4771">
      <w:pPr>
        <w:spacing w:line="240" w:lineRule="auto"/>
        <w:rPr>
          <w:b/>
          <w:sz w:val="16"/>
          <w:szCs w:val="16"/>
        </w:rPr>
      </w:pPr>
      <w:r w:rsidRPr="00A61F29">
        <w:rPr>
          <w:b/>
          <w:sz w:val="16"/>
          <w:szCs w:val="16"/>
        </w:rPr>
        <w:t>Regional Press Contact</w:t>
      </w:r>
      <w:r w:rsidRPr="00A61F29">
        <w:rPr>
          <w:b/>
          <w:sz w:val="16"/>
          <w:szCs w:val="16"/>
        </w:rPr>
        <w:br/>
      </w:r>
      <w:r w:rsidRPr="00A61F29">
        <w:rPr>
          <w:sz w:val="16"/>
          <w:szCs w:val="16"/>
        </w:rPr>
        <w:t>Hummingbird Media, Inc.</w:t>
      </w:r>
    </w:p>
    <w:p w14:paraId="1FE8C80B" w14:textId="77777777" w:rsidR="003C4771" w:rsidRPr="00A61F29" w:rsidRDefault="003C4771" w:rsidP="003C4771">
      <w:pPr>
        <w:spacing w:line="240" w:lineRule="auto"/>
        <w:rPr>
          <w:color w:val="0095D5"/>
          <w:sz w:val="16"/>
          <w:szCs w:val="16"/>
        </w:rPr>
      </w:pPr>
      <w:r w:rsidRPr="00A61F29">
        <w:rPr>
          <w:color w:val="0095D5"/>
          <w:sz w:val="16"/>
          <w:szCs w:val="16"/>
        </w:rPr>
        <w:t>Jeff Touzeau</w:t>
      </w:r>
    </w:p>
    <w:p w14:paraId="404F1DCC" w14:textId="77777777" w:rsidR="003C4771" w:rsidRPr="00A61F29" w:rsidRDefault="003C4771" w:rsidP="003C4771">
      <w:pPr>
        <w:spacing w:line="240" w:lineRule="auto"/>
        <w:rPr>
          <w:sz w:val="16"/>
          <w:szCs w:val="16"/>
        </w:rPr>
      </w:pPr>
      <w:r w:rsidRPr="00A61F29">
        <w:rPr>
          <w:sz w:val="16"/>
          <w:szCs w:val="16"/>
        </w:rPr>
        <w:t>Public Relations</w:t>
      </w:r>
    </w:p>
    <w:p w14:paraId="3636DFBF" w14:textId="77777777" w:rsidR="003C4771" w:rsidRPr="00A61F29" w:rsidRDefault="003C4771" w:rsidP="003C4771">
      <w:pPr>
        <w:spacing w:line="240" w:lineRule="auto"/>
        <w:rPr>
          <w:sz w:val="16"/>
          <w:szCs w:val="16"/>
        </w:rPr>
      </w:pPr>
      <w:r w:rsidRPr="00A61F29">
        <w:rPr>
          <w:sz w:val="16"/>
          <w:szCs w:val="16"/>
        </w:rPr>
        <w:t>+1 (914) 602-2913</w:t>
      </w:r>
    </w:p>
    <w:p w14:paraId="7232648C" w14:textId="77777777" w:rsidR="003C4771" w:rsidRPr="00A61F29" w:rsidRDefault="003C4771" w:rsidP="003C4771">
      <w:pPr>
        <w:spacing w:line="240" w:lineRule="auto"/>
        <w:rPr>
          <w:sz w:val="16"/>
          <w:szCs w:val="16"/>
        </w:rPr>
      </w:pPr>
      <w:hyperlink r:id="rId12" w:history="1">
        <w:r w:rsidRPr="00A61F29">
          <w:rPr>
            <w:rStyle w:val="Hyperlink"/>
            <w:sz w:val="16"/>
            <w:szCs w:val="16"/>
          </w:rPr>
          <w:t>jeff@hummingbirdmedia.com</w:t>
        </w:r>
      </w:hyperlink>
    </w:p>
    <w:p w14:paraId="1248379D" w14:textId="77777777" w:rsidR="003C4771" w:rsidRDefault="003C4771" w:rsidP="003C4771">
      <w:pPr>
        <w:spacing w:line="240" w:lineRule="auto"/>
        <w:rPr>
          <w:b/>
          <w:sz w:val="16"/>
          <w:szCs w:val="16"/>
        </w:rPr>
      </w:pPr>
    </w:p>
    <w:p w14:paraId="778A331C" w14:textId="77777777" w:rsidR="003C4771" w:rsidRPr="008D2E36" w:rsidRDefault="003C4771" w:rsidP="003C4771">
      <w:pPr>
        <w:spacing w:line="240" w:lineRule="auto"/>
        <w:rPr>
          <w:b/>
          <w:sz w:val="16"/>
          <w:szCs w:val="16"/>
        </w:rPr>
      </w:pPr>
      <w:r w:rsidRPr="008D2E36">
        <w:rPr>
          <w:b/>
          <w:sz w:val="16"/>
          <w:szCs w:val="16"/>
        </w:rPr>
        <w:t>Global Press Contact</w:t>
      </w:r>
      <w:r>
        <w:rPr>
          <w:b/>
          <w:sz w:val="16"/>
          <w:szCs w:val="16"/>
        </w:rPr>
        <w:tab/>
      </w:r>
      <w:r>
        <w:rPr>
          <w:b/>
          <w:sz w:val="16"/>
          <w:szCs w:val="16"/>
        </w:rPr>
        <w:tab/>
      </w:r>
    </w:p>
    <w:p w14:paraId="0BD7B867" w14:textId="77777777" w:rsidR="003C4771" w:rsidRPr="0077761C" w:rsidRDefault="003C4771" w:rsidP="003C4771">
      <w:pPr>
        <w:spacing w:line="240" w:lineRule="auto"/>
        <w:rPr>
          <w:sz w:val="16"/>
          <w:szCs w:val="16"/>
        </w:rPr>
      </w:pPr>
      <w:r w:rsidRPr="0077761C">
        <w:rPr>
          <w:sz w:val="16"/>
          <w:szCs w:val="16"/>
        </w:rPr>
        <w:t xml:space="preserve">Sennheiser electronic GmbH &amp; Co. KG </w:t>
      </w:r>
    </w:p>
    <w:p w14:paraId="6DCA0B60" w14:textId="77777777" w:rsidR="003C4771" w:rsidRPr="0077761C" w:rsidRDefault="003C4771" w:rsidP="003C4771">
      <w:pPr>
        <w:spacing w:line="240" w:lineRule="auto"/>
        <w:rPr>
          <w:sz w:val="16"/>
          <w:szCs w:val="16"/>
        </w:rPr>
      </w:pPr>
      <w:r w:rsidRPr="0077761C">
        <w:rPr>
          <w:color w:val="5B9BD5" w:themeColor="accent1"/>
          <w:sz w:val="16"/>
          <w:szCs w:val="16"/>
        </w:rPr>
        <w:t>Jacqueline Gusmag</w:t>
      </w:r>
      <w:r w:rsidRPr="0077761C">
        <w:rPr>
          <w:sz w:val="16"/>
          <w:szCs w:val="16"/>
        </w:rPr>
        <w:tab/>
      </w:r>
      <w:r w:rsidRPr="0077761C">
        <w:rPr>
          <w:sz w:val="16"/>
          <w:szCs w:val="16"/>
        </w:rPr>
        <w:tab/>
      </w:r>
    </w:p>
    <w:p w14:paraId="7B235869" w14:textId="77777777" w:rsidR="003C4771" w:rsidRPr="0077761C" w:rsidRDefault="003C4771" w:rsidP="003C4771">
      <w:pPr>
        <w:spacing w:line="240" w:lineRule="auto"/>
        <w:rPr>
          <w:sz w:val="16"/>
          <w:szCs w:val="16"/>
        </w:rPr>
      </w:pPr>
      <w:r w:rsidRPr="0077761C">
        <w:rPr>
          <w:sz w:val="16"/>
          <w:szCs w:val="16"/>
        </w:rPr>
        <w:t>Public Relations Manager Consumer Electronics</w:t>
      </w:r>
      <w:r w:rsidRPr="0077761C">
        <w:rPr>
          <w:sz w:val="16"/>
          <w:szCs w:val="16"/>
        </w:rPr>
        <w:tab/>
      </w:r>
    </w:p>
    <w:p w14:paraId="16039BC6" w14:textId="77777777" w:rsidR="003C4771" w:rsidRPr="0077761C" w:rsidRDefault="003C4771" w:rsidP="003C4771">
      <w:pPr>
        <w:spacing w:line="240" w:lineRule="auto"/>
        <w:rPr>
          <w:sz w:val="16"/>
          <w:szCs w:val="16"/>
          <w:lang w:val="de-DE"/>
        </w:rPr>
      </w:pPr>
      <w:r w:rsidRPr="0077761C">
        <w:rPr>
          <w:sz w:val="16"/>
          <w:szCs w:val="16"/>
          <w:lang w:val="de-DE"/>
        </w:rPr>
        <w:t>T: +49 (0)5130 600-1540</w:t>
      </w:r>
      <w:r w:rsidRPr="0077761C">
        <w:rPr>
          <w:sz w:val="16"/>
          <w:szCs w:val="16"/>
          <w:lang w:val="de-DE"/>
        </w:rPr>
        <w:tab/>
      </w:r>
    </w:p>
    <w:p w14:paraId="237BB680" w14:textId="77777777" w:rsidR="003C4771" w:rsidRPr="00F00DBA" w:rsidRDefault="003C4771" w:rsidP="003C4771">
      <w:pPr>
        <w:pStyle w:val="About"/>
        <w:tabs>
          <w:tab w:val="left" w:pos="4253"/>
        </w:tabs>
        <w:spacing w:line="360" w:lineRule="auto"/>
        <w:jc w:val="both"/>
        <w:rPr>
          <w:bCs w:val="0"/>
        </w:rPr>
      </w:pPr>
      <w:hyperlink r:id="rId13" w:history="1">
        <w:r w:rsidRPr="0077761C">
          <w:rPr>
            <w:rStyle w:val="Hyperlink"/>
            <w:sz w:val="16"/>
            <w:szCs w:val="16"/>
            <w:lang w:val="de-DE"/>
          </w:rPr>
          <w:t>jacqueline.gusmag@sennheiser.com</w:t>
        </w:r>
      </w:hyperlink>
    </w:p>
    <w:p w14:paraId="09F9BA68" w14:textId="77777777" w:rsidR="00A3044D" w:rsidRDefault="00A3044D" w:rsidP="002A75DA">
      <w:pPr>
        <w:pStyle w:val="Contact"/>
      </w:pPr>
      <w:bookmarkStart w:id="1" w:name="_GoBack"/>
      <w:bookmarkEnd w:id="1"/>
    </w:p>
    <w:sectPr w:rsidR="00A3044D" w:rsidSect="001E4BE7">
      <w:headerReference w:type="default" r:id="rId14"/>
      <w:headerReference w:type="first" r:id="rId15"/>
      <w:footerReference w:type="first" r:id="rId16"/>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5F889" w14:textId="77777777" w:rsidR="00C40964" w:rsidRDefault="00C40964" w:rsidP="001E4BE7">
      <w:r>
        <w:separator/>
      </w:r>
    </w:p>
  </w:endnote>
  <w:endnote w:type="continuationSeparator" w:id="0">
    <w:p w14:paraId="25F15E59" w14:textId="77777777" w:rsidR="00C40964" w:rsidRDefault="00C40964" w:rsidP="001E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nnheiser Office">
    <w:panose1 w:val="020B0604020202020204"/>
    <w:charset w:val="00"/>
    <w:family w:val="swiss"/>
    <w:pitch w:val="variable"/>
    <w:sig w:usb0="A00000AF" w:usb1="500020DB"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ndale Mono">
    <w:panose1 w:val="020B0509000000000004"/>
    <w:charset w:val="00"/>
    <w:family w:val="modern"/>
    <w:pitch w:val="fixed"/>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nnheiser-Bold">
    <w:altName w:val="Calibri"/>
    <w:panose1 w:val="020B0604020202020204"/>
    <w:charset w:val="00"/>
    <w:family w:val="swiss"/>
    <w:pitch w:val="variable"/>
    <w:sig w:usb0="8000002F" w:usb1="1000004A" w:usb2="00000000" w:usb3="00000000" w:csb0="00000013" w:csb1="00000000"/>
  </w:font>
  <w:font w:name="Microsoft Sans Serif">
    <w:panose1 w:val="020B0604020202020204"/>
    <w:charset w:val="00"/>
    <w:family w:val="swiss"/>
    <w:pitch w:val="variable"/>
    <w:sig w:usb0="E1002AFF" w:usb1="C0000002" w:usb2="00000008" w:usb3="00000000" w:csb0="000101FF" w:csb1="00000000"/>
  </w:font>
  <w:font w:name="Times">
    <w:panose1 w:val="00000000000000000000"/>
    <w:charset w:val="00"/>
    <w:family w:val="auto"/>
    <w:pitch w:val="variable"/>
    <w:sig w:usb0="00000003" w:usb1="00000000" w:usb2="00000000" w:usb3="00000000" w:csb0="00000007" w:csb1="00000000"/>
  </w:font>
  <w:font w:name="Sennheiser Neue Regular">
    <w:panose1 w:val="00000500000000000000"/>
    <w:charset w:val="00"/>
    <w:family w:val="modern"/>
    <w:notTrueType/>
    <w:pitch w:val="variable"/>
    <w:sig w:usb0="A00000AF" w:usb1="500020DB" w:usb2="00000000" w:usb3="00000000" w:csb0="00000093" w:csb1="00000000"/>
  </w:font>
  <w:font w:name="Sennheiser-Book">
    <w:panose1 w:val="020B0604020202020204"/>
    <w:charset w:val="00"/>
    <w:family w:val="swiss"/>
    <w:pitch w:val="variable"/>
    <w:sig w:usb0="8000002F" w:usb1="10000048"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D0571" w14:textId="77777777" w:rsidR="00717B4F" w:rsidRDefault="00717B4F" w:rsidP="001E4BE7">
    <w:pPr>
      <w:pStyle w:val="Footer"/>
    </w:pPr>
    <w:r>
      <w:rPr>
        <w:noProof/>
        <w:lang w:val="de-DE" w:eastAsia="de-DE"/>
      </w:rPr>
      <w:drawing>
        <wp:anchor distT="0" distB="0" distL="114300" distR="114300" simplePos="0" relativeHeight="251656704" behindDoc="0" locked="1" layoutInCell="1" allowOverlap="1" wp14:anchorId="0E9AE764" wp14:editId="67AB9110">
          <wp:simplePos x="0" y="0"/>
          <wp:positionH relativeFrom="page">
            <wp:posOffset>900430</wp:posOffset>
          </wp:positionH>
          <wp:positionV relativeFrom="page">
            <wp:posOffset>10153015</wp:posOffset>
          </wp:positionV>
          <wp:extent cx="1026160" cy="107950"/>
          <wp:effectExtent l="0" t="0" r="0" b="0"/>
          <wp:wrapNone/>
          <wp:docPr id="1"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1079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487A1" w14:textId="77777777" w:rsidR="00C40964" w:rsidRDefault="00C40964" w:rsidP="001E4BE7">
      <w:r>
        <w:separator/>
      </w:r>
    </w:p>
  </w:footnote>
  <w:footnote w:type="continuationSeparator" w:id="0">
    <w:p w14:paraId="064280E1" w14:textId="77777777" w:rsidR="00C40964" w:rsidRDefault="00C40964" w:rsidP="001E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DB57" w14:textId="77777777" w:rsidR="00717B4F" w:rsidRPr="00717501" w:rsidRDefault="00717B4F" w:rsidP="001E4BE7">
    <w:pPr>
      <w:pStyle w:val="Header"/>
      <w:rPr>
        <w:color w:val="5B9BD5"/>
      </w:rPr>
    </w:pPr>
    <w:r w:rsidRPr="00717501">
      <w:rPr>
        <w:color w:val="5B9BD5"/>
      </w:rPr>
      <w:t>Press Release</w:t>
    </w:r>
    <w:r>
      <w:rPr>
        <w:noProof/>
        <w:lang w:val="de-DE" w:eastAsia="de-DE"/>
      </w:rPr>
      <w:drawing>
        <wp:anchor distT="0" distB="0" distL="114300" distR="114300" simplePos="0" relativeHeight="251661312" behindDoc="0" locked="1" layoutInCell="1" allowOverlap="1" wp14:anchorId="2892EBB3" wp14:editId="27690B1E">
          <wp:simplePos x="0" y="0"/>
          <wp:positionH relativeFrom="page">
            <wp:posOffset>900430</wp:posOffset>
          </wp:positionH>
          <wp:positionV relativeFrom="page">
            <wp:posOffset>422275</wp:posOffset>
          </wp:positionV>
          <wp:extent cx="575945" cy="431165"/>
          <wp:effectExtent l="0" t="0" r="825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margin">
            <wp14:pctWidth>0</wp14:pctWidth>
          </wp14:sizeRelH>
          <wp14:sizeRelV relativeFrom="margin">
            <wp14:pctHeight>0</wp14:pctHeight>
          </wp14:sizeRelV>
        </wp:anchor>
      </w:drawing>
    </w:r>
  </w:p>
  <w:p w14:paraId="6A665B37" w14:textId="79E387F5" w:rsidR="00717B4F" w:rsidRPr="008E5D5C" w:rsidRDefault="00717B4F" w:rsidP="001E4BE7">
    <w:pPr>
      <w:pStyle w:val="Header"/>
    </w:pPr>
    <w:r>
      <w:rPr>
        <w:noProof/>
        <w:lang w:val="de-DE" w:eastAsia="de-DE"/>
      </w:rPr>
      <w:drawing>
        <wp:anchor distT="0" distB="0" distL="114300" distR="114300" simplePos="0" relativeHeight="251657216" behindDoc="0" locked="1" layoutInCell="1" allowOverlap="1" wp14:anchorId="03DC569E" wp14:editId="36F3A146">
          <wp:simplePos x="0" y="0"/>
          <wp:positionH relativeFrom="page">
            <wp:posOffset>900430</wp:posOffset>
          </wp:positionH>
          <wp:positionV relativeFrom="page">
            <wp:posOffset>422275</wp:posOffset>
          </wp:positionV>
          <wp:extent cx="575945" cy="431165"/>
          <wp:effectExtent l="0" t="0" r="8255" b="635"/>
          <wp:wrapNone/>
          <wp:docPr id="3"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Arabic  \* MERGEFORMAT </w:instrText>
    </w:r>
    <w:r>
      <w:fldChar w:fldCharType="separate"/>
    </w:r>
    <w:r w:rsidR="00F2306F">
      <w:rPr>
        <w:noProof/>
      </w:rPr>
      <w:t>3</w:t>
    </w:r>
    <w:r>
      <w:fldChar w:fldCharType="end"/>
    </w:r>
    <w:r>
      <w:t>/</w:t>
    </w:r>
    <w:fldSimple w:instr=" NUMPAGES  \* Arabic  \* MERGEFORMAT ">
      <w:r w:rsidR="00F2306F">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C5847" w14:textId="77777777" w:rsidR="00717B4F" w:rsidRPr="00717501" w:rsidRDefault="00717B4F" w:rsidP="001E4BE7">
    <w:pPr>
      <w:pStyle w:val="Header"/>
      <w:rPr>
        <w:color w:val="5B9BD5"/>
      </w:rPr>
    </w:pPr>
    <w:r w:rsidRPr="00717501">
      <w:rPr>
        <w:color w:val="5B9BD5"/>
      </w:rPr>
      <w:t>Press Release</w:t>
    </w:r>
    <w:r>
      <w:rPr>
        <w:noProof/>
        <w:lang w:val="de-DE" w:eastAsia="de-DE"/>
      </w:rPr>
      <w:drawing>
        <wp:anchor distT="0" distB="0" distL="114300" distR="114300" simplePos="0" relativeHeight="251659264" behindDoc="0" locked="1" layoutInCell="1" allowOverlap="1" wp14:anchorId="3B7EC4E9" wp14:editId="0954E741">
          <wp:simplePos x="0" y="0"/>
          <wp:positionH relativeFrom="page">
            <wp:posOffset>900430</wp:posOffset>
          </wp:positionH>
          <wp:positionV relativeFrom="page">
            <wp:posOffset>422275</wp:posOffset>
          </wp:positionV>
          <wp:extent cx="575945" cy="431165"/>
          <wp:effectExtent l="0" t="0" r="825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margin">
            <wp14:pctWidth>0</wp14:pctWidth>
          </wp14:sizeRelH>
          <wp14:sizeRelV relativeFrom="margin">
            <wp14:pctHeight>0</wp14:pctHeight>
          </wp14:sizeRelV>
        </wp:anchor>
      </w:drawing>
    </w:r>
  </w:p>
  <w:p w14:paraId="2123690C" w14:textId="7E44AD33" w:rsidR="00717B4F" w:rsidRPr="008E5D5C" w:rsidRDefault="00717B4F" w:rsidP="001E4BE7">
    <w:pPr>
      <w:pStyle w:val="Header"/>
    </w:pPr>
    <w:r>
      <w:rPr>
        <w:noProof/>
        <w:lang w:val="de-DE" w:eastAsia="de-DE"/>
      </w:rPr>
      <w:drawing>
        <wp:anchor distT="0" distB="0" distL="114300" distR="114300" simplePos="0" relativeHeight="251655168" behindDoc="0" locked="1" layoutInCell="1" allowOverlap="1" wp14:anchorId="19385C77" wp14:editId="22400F62">
          <wp:simplePos x="0" y="0"/>
          <wp:positionH relativeFrom="page">
            <wp:posOffset>900430</wp:posOffset>
          </wp:positionH>
          <wp:positionV relativeFrom="page">
            <wp:posOffset>422275</wp:posOffset>
          </wp:positionV>
          <wp:extent cx="575945" cy="431165"/>
          <wp:effectExtent l="0" t="0" r="8255" b="635"/>
          <wp:wrapNone/>
          <wp:docPr id="2"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Arabic  \* MERGEFORMAT </w:instrText>
    </w:r>
    <w:r>
      <w:fldChar w:fldCharType="separate"/>
    </w:r>
    <w:r w:rsidR="00F2306F">
      <w:rPr>
        <w:noProof/>
      </w:rPr>
      <w:t>1</w:t>
    </w:r>
    <w:r>
      <w:fldChar w:fldCharType="end"/>
    </w:r>
    <w:r>
      <w:t>/</w:t>
    </w:r>
    <w:fldSimple w:instr=" NUMPAGES  \* Arabic  \* MERGEFORMAT ">
      <w:r w:rsidR="00F2306F">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4601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2035C5"/>
    <w:multiLevelType w:val="hybridMultilevel"/>
    <w:tmpl w:val="0C2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E103E"/>
    <w:multiLevelType w:val="hybridMultilevel"/>
    <w:tmpl w:val="8946A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BC1E46"/>
    <w:multiLevelType w:val="hybridMultilevel"/>
    <w:tmpl w:val="264A440C"/>
    <w:lvl w:ilvl="0" w:tplc="04070003">
      <w:start w:val="1"/>
      <w:numFmt w:val="bullet"/>
      <w:lvlText w:val="o"/>
      <w:lvlJc w:val="left"/>
      <w:pPr>
        <w:ind w:left="360" w:hanging="360"/>
      </w:pPr>
      <w:rPr>
        <w:rFonts w:ascii="Courier New" w:hAnsi="Courier New" w:cs="Wingdings"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Wingdings"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0C39"/>
    <w:rsid w:val="0000196C"/>
    <w:rsid w:val="00015CD7"/>
    <w:rsid w:val="00027197"/>
    <w:rsid w:val="000318A0"/>
    <w:rsid w:val="000431FE"/>
    <w:rsid w:val="000437FA"/>
    <w:rsid w:val="000452D6"/>
    <w:rsid w:val="00053EAD"/>
    <w:rsid w:val="00070847"/>
    <w:rsid w:val="00072574"/>
    <w:rsid w:val="000841FC"/>
    <w:rsid w:val="000A5371"/>
    <w:rsid w:val="000B66ED"/>
    <w:rsid w:val="000C44E3"/>
    <w:rsid w:val="000C581E"/>
    <w:rsid w:val="000D7E5E"/>
    <w:rsid w:val="000F455E"/>
    <w:rsid w:val="00117F67"/>
    <w:rsid w:val="0012532C"/>
    <w:rsid w:val="001279D6"/>
    <w:rsid w:val="00132A50"/>
    <w:rsid w:val="00144954"/>
    <w:rsid w:val="001529B8"/>
    <w:rsid w:val="00154EA1"/>
    <w:rsid w:val="00155B0D"/>
    <w:rsid w:val="001703B5"/>
    <w:rsid w:val="00173A1F"/>
    <w:rsid w:val="00177D63"/>
    <w:rsid w:val="00196591"/>
    <w:rsid w:val="001A4B91"/>
    <w:rsid w:val="001D2B5A"/>
    <w:rsid w:val="001D4A12"/>
    <w:rsid w:val="001E4BE7"/>
    <w:rsid w:val="001F1E01"/>
    <w:rsid w:val="001F33C4"/>
    <w:rsid w:val="001F4E2C"/>
    <w:rsid w:val="001F637F"/>
    <w:rsid w:val="00210F82"/>
    <w:rsid w:val="00227C90"/>
    <w:rsid w:val="002323E2"/>
    <w:rsid w:val="002338B2"/>
    <w:rsid w:val="00243170"/>
    <w:rsid w:val="00253041"/>
    <w:rsid w:val="00257AB6"/>
    <w:rsid w:val="00262E6F"/>
    <w:rsid w:val="00265363"/>
    <w:rsid w:val="0027499E"/>
    <w:rsid w:val="002A75DA"/>
    <w:rsid w:val="002A7ABF"/>
    <w:rsid w:val="002B4D5B"/>
    <w:rsid w:val="002C4443"/>
    <w:rsid w:val="002C7A11"/>
    <w:rsid w:val="002E230B"/>
    <w:rsid w:val="002E267B"/>
    <w:rsid w:val="002E723C"/>
    <w:rsid w:val="002F5240"/>
    <w:rsid w:val="002F7619"/>
    <w:rsid w:val="00304AA8"/>
    <w:rsid w:val="003070C0"/>
    <w:rsid w:val="00314CCE"/>
    <w:rsid w:val="00334DDE"/>
    <w:rsid w:val="00336B4D"/>
    <w:rsid w:val="003409A1"/>
    <w:rsid w:val="003507A0"/>
    <w:rsid w:val="0035205F"/>
    <w:rsid w:val="0035233F"/>
    <w:rsid w:val="0038788E"/>
    <w:rsid w:val="003A3A76"/>
    <w:rsid w:val="003C4771"/>
    <w:rsid w:val="003C5A00"/>
    <w:rsid w:val="003C5C8A"/>
    <w:rsid w:val="003D580D"/>
    <w:rsid w:val="003D5C8F"/>
    <w:rsid w:val="003D706D"/>
    <w:rsid w:val="003F04E4"/>
    <w:rsid w:val="003F27E1"/>
    <w:rsid w:val="00416501"/>
    <w:rsid w:val="0042207E"/>
    <w:rsid w:val="004236D9"/>
    <w:rsid w:val="004259A5"/>
    <w:rsid w:val="0043087E"/>
    <w:rsid w:val="004406C1"/>
    <w:rsid w:val="00445EA1"/>
    <w:rsid w:val="00457995"/>
    <w:rsid w:val="00466BFB"/>
    <w:rsid w:val="00480C49"/>
    <w:rsid w:val="00480DC4"/>
    <w:rsid w:val="00490BAF"/>
    <w:rsid w:val="004A4A15"/>
    <w:rsid w:val="004B7623"/>
    <w:rsid w:val="004C3709"/>
    <w:rsid w:val="004D4734"/>
    <w:rsid w:val="004E3B57"/>
    <w:rsid w:val="00504D07"/>
    <w:rsid w:val="005103D7"/>
    <w:rsid w:val="00522F2B"/>
    <w:rsid w:val="00524A8E"/>
    <w:rsid w:val="0052526E"/>
    <w:rsid w:val="00531C28"/>
    <w:rsid w:val="00533E41"/>
    <w:rsid w:val="00536967"/>
    <w:rsid w:val="00537309"/>
    <w:rsid w:val="00542152"/>
    <w:rsid w:val="00544FB5"/>
    <w:rsid w:val="00553853"/>
    <w:rsid w:val="0056139E"/>
    <w:rsid w:val="00573CEA"/>
    <w:rsid w:val="00577304"/>
    <w:rsid w:val="005A2754"/>
    <w:rsid w:val="005C06AC"/>
    <w:rsid w:val="005C383B"/>
    <w:rsid w:val="005D0236"/>
    <w:rsid w:val="005E0C92"/>
    <w:rsid w:val="005E6E8A"/>
    <w:rsid w:val="005F0A24"/>
    <w:rsid w:val="005F500A"/>
    <w:rsid w:val="006057E4"/>
    <w:rsid w:val="006058F9"/>
    <w:rsid w:val="00626AF2"/>
    <w:rsid w:val="0063227E"/>
    <w:rsid w:val="006514CA"/>
    <w:rsid w:val="006536AF"/>
    <w:rsid w:val="00664D2F"/>
    <w:rsid w:val="0066654C"/>
    <w:rsid w:val="00672C6D"/>
    <w:rsid w:val="0068206F"/>
    <w:rsid w:val="00687651"/>
    <w:rsid w:val="00694698"/>
    <w:rsid w:val="00695B1F"/>
    <w:rsid w:val="006A51A0"/>
    <w:rsid w:val="006B24B0"/>
    <w:rsid w:val="006B4376"/>
    <w:rsid w:val="006B653F"/>
    <w:rsid w:val="0070308A"/>
    <w:rsid w:val="00717B4F"/>
    <w:rsid w:val="00724B39"/>
    <w:rsid w:val="00735C78"/>
    <w:rsid w:val="00743B3C"/>
    <w:rsid w:val="0075344E"/>
    <w:rsid w:val="0076569E"/>
    <w:rsid w:val="007760EF"/>
    <w:rsid w:val="007843FE"/>
    <w:rsid w:val="007A156B"/>
    <w:rsid w:val="007A4CDA"/>
    <w:rsid w:val="007A5083"/>
    <w:rsid w:val="007B3476"/>
    <w:rsid w:val="007D3958"/>
    <w:rsid w:val="007E272E"/>
    <w:rsid w:val="007F43ED"/>
    <w:rsid w:val="007F509A"/>
    <w:rsid w:val="007F6221"/>
    <w:rsid w:val="00823257"/>
    <w:rsid w:val="008339DA"/>
    <w:rsid w:val="00840658"/>
    <w:rsid w:val="008434B9"/>
    <w:rsid w:val="00846DA6"/>
    <w:rsid w:val="008473FC"/>
    <w:rsid w:val="00850C89"/>
    <w:rsid w:val="008514A2"/>
    <w:rsid w:val="0086798D"/>
    <w:rsid w:val="008B27CC"/>
    <w:rsid w:val="008C5DF9"/>
    <w:rsid w:val="008E1C0A"/>
    <w:rsid w:val="008E221C"/>
    <w:rsid w:val="008F518E"/>
    <w:rsid w:val="008F76B3"/>
    <w:rsid w:val="00905A9A"/>
    <w:rsid w:val="009116EA"/>
    <w:rsid w:val="009220A7"/>
    <w:rsid w:val="00924AB6"/>
    <w:rsid w:val="0093131B"/>
    <w:rsid w:val="009369A1"/>
    <w:rsid w:val="009371AC"/>
    <w:rsid w:val="009401C1"/>
    <w:rsid w:val="009526A2"/>
    <w:rsid w:val="00982BB4"/>
    <w:rsid w:val="0098546C"/>
    <w:rsid w:val="00987E6F"/>
    <w:rsid w:val="00994D54"/>
    <w:rsid w:val="009A0EDC"/>
    <w:rsid w:val="009B58A5"/>
    <w:rsid w:val="009C1994"/>
    <w:rsid w:val="009C5E4B"/>
    <w:rsid w:val="009D1F6A"/>
    <w:rsid w:val="009D6A68"/>
    <w:rsid w:val="009E316A"/>
    <w:rsid w:val="009F69A5"/>
    <w:rsid w:val="00A03E4A"/>
    <w:rsid w:val="00A05939"/>
    <w:rsid w:val="00A06F1A"/>
    <w:rsid w:val="00A074EA"/>
    <w:rsid w:val="00A14229"/>
    <w:rsid w:val="00A14610"/>
    <w:rsid w:val="00A22913"/>
    <w:rsid w:val="00A3044D"/>
    <w:rsid w:val="00A335BB"/>
    <w:rsid w:val="00A33B01"/>
    <w:rsid w:val="00A406C4"/>
    <w:rsid w:val="00A41589"/>
    <w:rsid w:val="00A51084"/>
    <w:rsid w:val="00A540D4"/>
    <w:rsid w:val="00A724A7"/>
    <w:rsid w:val="00A95776"/>
    <w:rsid w:val="00AA2CE3"/>
    <w:rsid w:val="00AB2698"/>
    <w:rsid w:val="00AC684A"/>
    <w:rsid w:val="00AC758B"/>
    <w:rsid w:val="00AC7746"/>
    <w:rsid w:val="00AD439D"/>
    <w:rsid w:val="00AD4DFE"/>
    <w:rsid w:val="00AE5755"/>
    <w:rsid w:val="00AF2603"/>
    <w:rsid w:val="00AF6921"/>
    <w:rsid w:val="00AF7F44"/>
    <w:rsid w:val="00B021BA"/>
    <w:rsid w:val="00B03374"/>
    <w:rsid w:val="00B20EE7"/>
    <w:rsid w:val="00B36D81"/>
    <w:rsid w:val="00B423D4"/>
    <w:rsid w:val="00B45D8F"/>
    <w:rsid w:val="00B70B7E"/>
    <w:rsid w:val="00B77819"/>
    <w:rsid w:val="00B9759C"/>
    <w:rsid w:val="00BA4132"/>
    <w:rsid w:val="00BA4E60"/>
    <w:rsid w:val="00BC15F2"/>
    <w:rsid w:val="00BC19EB"/>
    <w:rsid w:val="00BC2740"/>
    <w:rsid w:val="00BC71D5"/>
    <w:rsid w:val="00BD4082"/>
    <w:rsid w:val="00BE760C"/>
    <w:rsid w:val="00BF5A41"/>
    <w:rsid w:val="00C01976"/>
    <w:rsid w:val="00C03196"/>
    <w:rsid w:val="00C03A1B"/>
    <w:rsid w:val="00C14F9F"/>
    <w:rsid w:val="00C25FFC"/>
    <w:rsid w:val="00C2619D"/>
    <w:rsid w:val="00C26660"/>
    <w:rsid w:val="00C3560E"/>
    <w:rsid w:val="00C40964"/>
    <w:rsid w:val="00C5563B"/>
    <w:rsid w:val="00C6464F"/>
    <w:rsid w:val="00C6653F"/>
    <w:rsid w:val="00C70827"/>
    <w:rsid w:val="00C71CA7"/>
    <w:rsid w:val="00C85C10"/>
    <w:rsid w:val="00CA1EB9"/>
    <w:rsid w:val="00CA2261"/>
    <w:rsid w:val="00CA323B"/>
    <w:rsid w:val="00CC3504"/>
    <w:rsid w:val="00CC3993"/>
    <w:rsid w:val="00CC4621"/>
    <w:rsid w:val="00CC722E"/>
    <w:rsid w:val="00CC775D"/>
    <w:rsid w:val="00CE10CD"/>
    <w:rsid w:val="00CE1E7C"/>
    <w:rsid w:val="00D05C1C"/>
    <w:rsid w:val="00D24BF2"/>
    <w:rsid w:val="00D24F07"/>
    <w:rsid w:val="00D32A49"/>
    <w:rsid w:val="00D420B0"/>
    <w:rsid w:val="00D467CA"/>
    <w:rsid w:val="00D60621"/>
    <w:rsid w:val="00D64943"/>
    <w:rsid w:val="00D67E83"/>
    <w:rsid w:val="00D74E5B"/>
    <w:rsid w:val="00D8443D"/>
    <w:rsid w:val="00D85A97"/>
    <w:rsid w:val="00DE1283"/>
    <w:rsid w:val="00E03594"/>
    <w:rsid w:val="00E146C1"/>
    <w:rsid w:val="00E3400A"/>
    <w:rsid w:val="00E5350F"/>
    <w:rsid w:val="00E637F9"/>
    <w:rsid w:val="00E6604A"/>
    <w:rsid w:val="00E96FE7"/>
    <w:rsid w:val="00EA246B"/>
    <w:rsid w:val="00EA5E4D"/>
    <w:rsid w:val="00EB395A"/>
    <w:rsid w:val="00EC1786"/>
    <w:rsid w:val="00EC3E20"/>
    <w:rsid w:val="00EC4BC6"/>
    <w:rsid w:val="00ED724E"/>
    <w:rsid w:val="00F0199F"/>
    <w:rsid w:val="00F15D6A"/>
    <w:rsid w:val="00F21009"/>
    <w:rsid w:val="00F22ACE"/>
    <w:rsid w:val="00F2306F"/>
    <w:rsid w:val="00F2433E"/>
    <w:rsid w:val="00F25175"/>
    <w:rsid w:val="00F40955"/>
    <w:rsid w:val="00F55DE7"/>
    <w:rsid w:val="00F61A83"/>
    <w:rsid w:val="00F7379B"/>
    <w:rsid w:val="00F73F58"/>
    <w:rsid w:val="00F81861"/>
    <w:rsid w:val="00F91F52"/>
    <w:rsid w:val="00FA36AD"/>
    <w:rsid w:val="00FD0079"/>
    <w:rsid w:val="00FD4603"/>
    <w:rsid w:val="00FE0599"/>
    <w:rsid w:val="00FE4533"/>
    <w:rsid w:val="00FF18D1"/>
    <w:rsid w:val="00FF746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2567DB"/>
  <w15:docId w15:val="{D5B2ED74-125F-42BA-8BFE-FB06F33F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72"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884"/>
    <w:pPr>
      <w:spacing w:line="360" w:lineRule="auto"/>
    </w:pPr>
    <w:rPr>
      <w:rFonts w:cs="Arial"/>
      <w:bCs/>
      <w:sz w:val="18"/>
      <w:szCs w:val="22"/>
      <w:lang w:val="en-US" w:eastAsia="en-US"/>
    </w:rPr>
  </w:style>
  <w:style w:type="paragraph" w:styleId="Heading1">
    <w:name w:val="heading 1"/>
    <w:basedOn w:val="Normal"/>
    <w:next w:val="Normal"/>
    <w:link w:val="Heading1Char"/>
    <w:uiPriority w:val="9"/>
    <w:qFormat/>
    <w:rsid w:val="009C45A2"/>
    <w:pPr>
      <w:outlineLvl w:val="0"/>
    </w:pPr>
    <w:rPr>
      <w:rFonts w:cs="Times New Roman"/>
      <w:b/>
      <w:bCs w:val="0"/>
      <w:caps/>
      <w:color w:val="0095D5"/>
      <w:szCs w:val="20"/>
      <w:lang w:val="en-GB" w:eastAsia="x-none"/>
    </w:rPr>
  </w:style>
  <w:style w:type="paragraph" w:styleId="Heading2">
    <w:name w:val="heading 2"/>
    <w:basedOn w:val="Normal"/>
    <w:next w:val="Normal"/>
    <w:link w:val="Heading2Char"/>
    <w:uiPriority w:val="9"/>
    <w:qFormat/>
    <w:rsid w:val="009C45A2"/>
    <w:pPr>
      <w:outlineLvl w:val="1"/>
    </w:pPr>
    <w:rPr>
      <w:rFonts w:cs="Times New Roman"/>
      <w:b/>
      <w:bCs w:val="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rFonts w:cs="Times New Roman"/>
      <w:bCs w:val="0"/>
      <w:caps/>
      <w:spacing w:val="12"/>
      <w:sz w:val="15"/>
      <w:szCs w:val="20"/>
      <w:lang w:val="en-GB" w:eastAsia="x-none"/>
    </w:rPr>
  </w:style>
  <w:style w:type="character" w:customStyle="1" w:styleId="HeaderChar">
    <w:name w:val="Header Char"/>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rFonts w:cs="Times New Roman"/>
      <w:bCs w:val="0"/>
      <w:sz w:val="12"/>
      <w:szCs w:val="20"/>
      <w:lang w:val="en-GB" w:eastAsia="x-none"/>
    </w:rPr>
  </w:style>
  <w:style w:type="character" w:customStyle="1" w:styleId="FooterChar">
    <w:name w:val="Footer Char"/>
    <w:link w:val="Footer"/>
    <w:uiPriority w:val="99"/>
    <w:rsid w:val="00AB5767"/>
    <w:rPr>
      <w:sz w:val="12"/>
      <w:lang w:val="en-GB"/>
    </w:rPr>
  </w:style>
  <w:style w:type="table" w:styleId="TableGrid">
    <w:name w:val="Table Grid"/>
    <w:basedOn w:val="TableNormal"/>
    <w:uiPriority w:val="59"/>
    <w:unhideWhenUsed/>
    <w:rsid w:val="0053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qFormat/>
    <w:rsid w:val="00AC4E77"/>
    <w:pPr>
      <w:spacing w:before="440" w:after="200"/>
      <w:contextualSpacing/>
    </w:pPr>
    <w:rPr>
      <w:rFonts w:cs="Times New Roman"/>
      <w:bCs w:val="0"/>
      <w:sz w:val="24"/>
      <w:szCs w:val="20"/>
      <w:lang w:val="en-GB" w:eastAsia="x-none"/>
    </w:rPr>
  </w:style>
  <w:style w:type="character" w:customStyle="1" w:styleId="TitleChar">
    <w:name w:val="Title Char"/>
    <w:link w:val="Title"/>
    <w:uiPriority w:val="10"/>
    <w:rsid w:val="00AC4E77"/>
    <w:rPr>
      <w:sz w:val="24"/>
      <w:lang w:val="en-GB"/>
    </w:rPr>
  </w:style>
  <w:style w:type="character" w:customStyle="1" w:styleId="Heading1Char">
    <w:name w:val="Heading 1 Char"/>
    <w:link w:val="Heading1"/>
    <w:rsid w:val="009C45A2"/>
    <w:rPr>
      <w:b/>
      <w:caps/>
      <w:color w:val="0095D5"/>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uiPriority w:val="99"/>
    <w:unhideWhenUsed/>
    <w:rsid w:val="00C24DAB"/>
    <w:rPr>
      <w:color w:val="000000"/>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BalloonText">
    <w:name w:val="Balloon Text"/>
    <w:basedOn w:val="Normal"/>
    <w:link w:val="BalloonTextChar"/>
    <w:uiPriority w:val="99"/>
    <w:semiHidden/>
    <w:unhideWhenUsed/>
    <w:rsid w:val="002A2469"/>
    <w:pPr>
      <w:spacing w:line="240" w:lineRule="auto"/>
    </w:pPr>
    <w:rPr>
      <w:rFonts w:ascii="Tahoma" w:hAnsi="Tahoma" w:cs="Times New Roman"/>
      <w:bCs w:val="0"/>
      <w:sz w:val="16"/>
      <w:szCs w:val="16"/>
      <w:lang w:val="en-GB" w:eastAsia="x-none"/>
    </w:rPr>
  </w:style>
  <w:style w:type="character" w:customStyle="1" w:styleId="BalloonTextChar">
    <w:name w:val="Balloon Text Char"/>
    <w:link w:val="BalloonText"/>
    <w:uiPriority w:val="99"/>
    <w:semiHidden/>
    <w:rsid w:val="002A2469"/>
    <w:rPr>
      <w:rFonts w:ascii="Tahoma" w:hAnsi="Tahoma" w:cs="Tahoma"/>
      <w:sz w:val="16"/>
      <w:szCs w:val="16"/>
      <w:lang w:val="en-GB"/>
    </w:rPr>
  </w:style>
  <w:style w:type="paragraph" w:customStyle="1" w:styleId="FarbigeSchattierung-Akzent31">
    <w:name w:val="Farbige Schattierung - Akzent 31"/>
    <w:basedOn w:val="Normal"/>
    <w:uiPriority w:val="72"/>
    <w:qFormat/>
    <w:rsid w:val="002A2469"/>
    <w:pPr>
      <w:spacing w:line="240" w:lineRule="auto"/>
      <w:ind w:left="720"/>
      <w:contextualSpacing/>
    </w:pPr>
    <w:rPr>
      <w:rFonts w:ascii="Calibri" w:eastAsia="Calibri" w:hAnsi="Calibri" w:cs="Times New Roman"/>
      <w:sz w:val="22"/>
      <w:lang w:val="fr-FR"/>
    </w:rPr>
  </w:style>
  <w:style w:type="paragraph" w:customStyle="1" w:styleId="BodyA">
    <w:name w:val="Body A"/>
    <w:rsid w:val="00B90830"/>
    <w:pPr>
      <w:pBdr>
        <w:top w:val="nil"/>
        <w:left w:val="nil"/>
        <w:bottom w:val="nil"/>
        <w:right w:val="nil"/>
        <w:between w:val="nil"/>
        <w:bar w:val="nil"/>
      </w:pBdr>
      <w:spacing w:line="336" w:lineRule="auto"/>
      <w:jc w:val="both"/>
    </w:pPr>
    <w:rPr>
      <w:rFonts w:ascii="Andale Mono" w:eastAsia="Arial Unicode MS" w:hAnsi="Arial Unicode MS" w:cs="Arial Unicode MS"/>
      <w:color w:val="000000"/>
      <w:sz w:val="24"/>
      <w:szCs w:val="24"/>
      <w:u w:color="000000"/>
      <w:bdr w:val="nil"/>
      <w:lang w:val="en-US"/>
    </w:rPr>
  </w:style>
  <w:style w:type="character" w:styleId="Strong">
    <w:name w:val="Strong"/>
    <w:aliases w:val="Überschrift"/>
    <w:uiPriority w:val="99"/>
    <w:qFormat/>
    <w:rsid w:val="00B90830"/>
    <w:rPr>
      <w:rFonts w:ascii="Sennheiser-Bold" w:hAnsi="Sennheiser-Bold" w:cs="Times New Roman"/>
      <w:sz w:val="22"/>
    </w:rPr>
  </w:style>
  <w:style w:type="character" w:styleId="CommentReference">
    <w:name w:val="annotation reference"/>
    <w:uiPriority w:val="99"/>
    <w:semiHidden/>
    <w:unhideWhenUsed/>
    <w:rsid w:val="00694698"/>
    <w:rPr>
      <w:sz w:val="16"/>
      <w:szCs w:val="16"/>
    </w:rPr>
  </w:style>
  <w:style w:type="paragraph" w:styleId="CommentText">
    <w:name w:val="annotation text"/>
    <w:basedOn w:val="Normal"/>
    <w:link w:val="CommentTextChar"/>
    <w:uiPriority w:val="99"/>
    <w:unhideWhenUsed/>
    <w:rsid w:val="00694698"/>
    <w:rPr>
      <w:sz w:val="20"/>
      <w:szCs w:val="20"/>
    </w:rPr>
  </w:style>
  <w:style w:type="character" w:customStyle="1" w:styleId="CommentTextChar">
    <w:name w:val="Comment Text Char"/>
    <w:link w:val="CommentText"/>
    <w:uiPriority w:val="99"/>
    <w:rsid w:val="00694698"/>
    <w:rPr>
      <w:rFonts w:cs="Arial"/>
      <w:bCs/>
      <w:lang w:val="en-US" w:eastAsia="en-US"/>
    </w:rPr>
  </w:style>
  <w:style w:type="paragraph" w:styleId="CommentSubject">
    <w:name w:val="annotation subject"/>
    <w:basedOn w:val="CommentText"/>
    <w:next w:val="CommentText"/>
    <w:link w:val="CommentSubjectChar"/>
    <w:uiPriority w:val="99"/>
    <w:semiHidden/>
    <w:unhideWhenUsed/>
    <w:rsid w:val="00694698"/>
    <w:rPr>
      <w:b/>
    </w:rPr>
  </w:style>
  <w:style w:type="character" w:customStyle="1" w:styleId="CommentSubjectChar">
    <w:name w:val="Comment Subject Char"/>
    <w:link w:val="CommentSubject"/>
    <w:uiPriority w:val="99"/>
    <w:semiHidden/>
    <w:rsid w:val="00694698"/>
    <w:rPr>
      <w:rFonts w:cs="Arial"/>
      <w:b/>
      <w:bCs/>
      <w:lang w:val="en-US" w:eastAsia="en-US"/>
    </w:rPr>
  </w:style>
  <w:style w:type="paragraph" w:styleId="ListParagraph">
    <w:name w:val="List Paragraph"/>
    <w:basedOn w:val="Normal"/>
    <w:uiPriority w:val="34"/>
    <w:qFormat/>
    <w:rsid w:val="008F76B3"/>
    <w:pPr>
      <w:spacing w:line="240" w:lineRule="atLeast"/>
      <w:ind w:left="720"/>
      <w:contextualSpacing/>
    </w:pPr>
    <w:rPr>
      <w:rFonts w:asciiTheme="minorHAnsi" w:eastAsiaTheme="minorHAnsi" w:hAnsiTheme="minorHAnsi" w:cstheme="minorBidi"/>
      <w:bCs w:val="0"/>
      <w:lang w:val="en-GB"/>
    </w:rPr>
  </w:style>
  <w:style w:type="paragraph" w:customStyle="1" w:styleId="sennhsubhead">
    <w:name w:val="sennh subhead"/>
    <w:basedOn w:val="Normal"/>
    <w:rsid w:val="008F76B3"/>
    <w:pPr>
      <w:tabs>
        <w:tab w:val="left" w:pos="567"/>
        <w:tab w:val="left" w:pos="1134"/>
        <w:tab w:val="left" w:pos="1701"/>
        <w:tab w:val="left" w:pos="2268"/>
      </w:tabs>
      <w:spacing w:after="40" w:line="240" w:lineRule="exact"/>
      <w:outlineLvl w:val="0"/>
    </w:pPr>
    <w:rPr>
      <w:rFonts w:ascii="Microsoft Sans Serif" w:eastAsia="Times" w:hAnsi="Microsoft Sans Serif" w:cs="Times New Roman"/>
      <w:bCs w:val="0"/>
      <w:caps/>
      <w:noProof/>
      <w:color w:val="0097D7"/>
      <w:sz w:val="20"/>
      <w:szCs w:val="20"/>
      <w:lang w:val="de-DE" w:eastAsia="de-DE"/>
    </w:rPr>
  </w:style>
  <w:style w:type="paragraph" w:customStyle="1" w:styleId="TabellentextlinksbndigTabelle">
    <w:name w:val="Tabellentext linksbündig (Tabelle)"/>
    <w:basedOn w:val="Normal"/>
    <w:uiPriority w:val="99"/>
    <w:rsid w:val="008F76B3"/>
    <w:pPr>
      <w:autoSpaceDE w:val="0"/>
      <w:autoSpaceDN w:val="0"/>
      <w:spacing w:line="288" w:lineRule="auto"/>
    </w:pPr>
    <w:rPr>
      <w:rFonts w:ascii="Sennheiser Neue Regular" w:eastAsiaTheme="minorHAnsi" w:hAnsi="Sennheiser Neue Regular" w:cs="Times New Roman"/>
      <w:bCs w:val="0"/>
      <w:color w:val="000000"/>
      <w:sz w:val="14"/>
      <w:szCs w:val="14"/>
      <w:lang w:val="de-DE"/>
    </w:rPr>
  </w:style>
  <w:style w:type="paragraph" w:customStyle="1" w:styleId="Copytext">
    <w:name w:val="Copytext"/>
    <w:link w:val="CopytextZchn"/>
    <w:uiPriority w:val="99"/>
    <w:rsid w:val="00687651"/>
    <w:pPr>
      <w:spacing w:line="336" w:lineRule="auto"/>
      <w:jc w:val="both"/>
    </w:pPr>
    <w:rPr>
      <w:rFonts w:ascii="Sennheiser-Book" w:eastAsia="PMingLiU" w:hAnsi="Sennheiser-Book" w:cs="Arial"/>
      <w:sz w:val="22"/>
      <w:szCs w:val="22"/>
      <w:lang w:eastAsia="zh-TW"/>
    </w:rPr>
  </w:style>
  <w:style w:type="character" w:customStyle="1" w:styleId="CopytextZchn">
    <w:name w:val="Copytext Zchn"/>
    <w:link w:val="Copytext"/>
    <w:uiPriority w:val="99"/>
    <w:locked/>
    <w:rsid w:val="00687651"/>
    <w:rPr>
      <w:rFonts w:ascii="Sennheiser-Book" w:eastAsia="PMingLiU" w:hAnsi="Sennheiser-Book" w:cs="Arial"/>
      <w:sz w:val="22"/>
      <w:szCs w:val="22"/>
      <w:lang w:eastAsia="zh-TW"/>
    </w:rPr>
  </w:style>
  <w:style w:type="character" w:customStyle="1" w:styleId="text-light">
    <w:name w:val="text-light"/>
    <w:rsid w:val="00687651"/>
  </w:style>
  <w:style w:type="paragraph" w:styleId="BodyText">
    <w:name w:val="Body Text"/>
    <w:basedOn w:val="Normal"/>
    <w:link w:val="BodyTextChar"/>
    <w:uiPriority w:val="99"/>
    <w:unhideWhenUsed/>
    <w:rsid w:val="000D7E5E"/>
    <w:pPr>
      <w:spacing w:after="120"/>
    </w:pPr>
  </w:style>
  <w:style w:type="character" w:customStyle="1" w:styleId="BodyTextChar">
    <w:name w:val="Body Text Char"/>
    <w:basedOn w:val="DefaultParagraphFont"/>
    <w:link w:val="BodyText"/>
    <w:uiPriority w:val="99"/>
    <w:rsid w:val="000D7E5E"/>
    <w:rPr>
      <w:rFonts w:cs="Arial"/>
      <w:bCs/>
      <w:sz w:val="18"/>
      <w:szCs w:val="22"/>
      <w:lang w:val="en-US" w:eastAsia="en-US"/>
    </w:rPr>
  </w:style>
  <w:style w:type="paragraph" w:styleId="NormalWeb">
    <w:name w:val="Normal (Web)"/>
    <w:basedOn w:val="Normal"/>
    <w:uiPriority w:val="99"/>
    <w:semiHidden/>
    <w:unhideWhenUsed/>
    <w:rsid w:val="00CC4621"/>
    <w:pPr>
      <w:spacing w:before="100" w:beforeAutospacing="1" w:after="100" w:afterAutospacing="1" w:line="240" w:lineRule="auto"/>
    </w:pPr>
    <w:rPr>
      <w:rFonts w:ascii="Times New Roman" w:eastAsia="Times New Roman" w:hAnsi="Times New Roman" w:cs="Times New Roman"/>
      <w:bCs w:val="0"/>
      <w:sz w:val="24"/>
      <w:szCs w:val="24"/>
      <w:lang w:val="de-DE" w:eastAsia="de-DE"/>
    </w:rPr>
  </w:style>
  <w:style w:type="paragraph" w:customStyle="1" w:styleId="Default">
    <w:name w:val="Default"/>
    <w:rsid w:val="00F7379B"/>
    <w:pPr>
      <w:autoSpaceDE w:val="0"/>
      <w:autoSpaceDN w:val="0"/>
      <w:adjustRightInd w:val="0"/>
    </w:pPr>
    <w:rPr>
      <w:rFonts w:cs="Sennheiser Office"/>
      <w:color w:val="000000"/>
      <w:sz w:val="24"/>
      <w:szCs w:val="24"/>
    </w:rPr>
  </w:style>
  <w:style w:type="character" w:styleId="UnresolvedMention">
    <w:name w:val="Unresolved Mention"/>
    <w:basedOn w:val="DefaultParagraphFont"/>
    <w:uiPriority w:val="99"/>
    <w:semiHidden/>
    <w:unhideWhenUsed/>
    <w:rsid w:val="0086798D"/>
    <w:rPr>
      <w:color w:val="808080"/>
      <w:shd w:val="clear" w:color="auto" w:fill="E6E6E6"/>
    </w:rPr>
  </w:style>
  <w:style w:type="character" w:styleId="FollowedHyperlink">
    <w:name w:val="FollowedHyperlink"/>
    <w:basedOn w:val="DefaultParagraphFont"/>
    <w:uiPriority w:val="99"/>
    <w:semiHidden/>
    <w:unhideWhenUsed/>
    <w:rsid w:val="00867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16032">
      <w:bodyDiv w:val="1"/>
      <w:marLeft w:val="0"/>
      <w:marRight w:val="0"/>
      <w:marTop w:val="0"/>
      <w:marBottom w:val="0"/>
      <w:divBdr>
        <w:top w:val="none" w:sz="0" w:space="0" w:color="auto"/>
        <w:left w:val="none" w:sz="0" w:space="0" w:color="auto"/>
        <w:bottom w:val="none" w:sz="0" w:space="0" w:color="auto"/>
        <w:right w:val="none" w:sz="0" w:space="0" w:color="auto"/>
      </w:divBdr>
    </w:div>
    <w:div w:id="636377438">
      <w:bodyDiv w:val="1"/>
      <w:marLeft w:val="0"/>
      <w:marRight w:val="0"/>
      <w:marTop w:val="0"/>
      <w:marBottom w:val="0"/>
      <w:divBdr>
        <w:top w:val="none" w:sz="0" w:space="0" w:color="auto"/>
        <w:left w:val="none" w:sz="0" w:space="0" w:color="auto"/>
        <w:bottom w:val="none" w:sz="0" w:space="0" w:color="auto"/>
        <w:right w:val="none" w:sz="0" w:space="0" w:color="auto"/>
      </w:divBdr>
    </w:div>
    <w:div w:id="1229270918">
      <w:bodyDiv w:val="1"/>
      <w:marLeft w:val="0"/>
      <w:marRight w:val="0"/>
      <w:marTop w:val="0"/>
      <w:marBottom w:val="0"/>
      <w:divBdr>
        <w:top w:val="none" w:sz="0" w:space="0" w:color="auto"/>
        <w:left w:val="none" w:sz="0" w:space="0" w:color="auto"/>
        <w:bottom w:val="none" w:sz="0" w:space="0" w:color="auto"/>
        <w:right w:val="none" w:sz="0" w:space="0" w:color="auto"/>
      </w:divBdr>
    </w:div>
    <w:div w:id="1229998170">
      <w:bodyDiv w:val="1"/>
      <w:marLeft w:val="0"/>
      <w:marRight w:val="0"/>
      <w:marTop w:val="0"/>
      <w:marBottom w:val="0"/>
      <w:divBdr>
        <w:top w:val="none" w:sz="0" w:space="0" w:color="auto"/>
        <w:left w:val="none" w:sz="0" w:space="0" w:color="auto"/>
        <w:bottom w:val="none" w:sz="0" w:space="0" w:color="auto"/>
        <w:right w:val="none" w:sz="0" w:space="0" w:color="auto"/>
      </w:divBdr>
    </w:div>
    <w:div w:id="1481536004">
      <w:bodyDiv w:val="1"/>
      <w:marLeft w:val="0"/>
      <w:marRight w:val="0"/>
      <w:marTop w:val="0"/>
      <w:marBottom w:val="0"/>
      <w:divBdr>
        <w:top w:val="none" w:sz="0" w:space="0" w:color="auto"/>
        <w:left w:val="none" w:sz="0" w:space="0" w:color="auto"/>
        <w:bottom w:val="none" w:sz="0" w:space="0" w:color="auto"/>
        <w:right w:val="none" w:sz="0" w:space="0" w:color="auto"/>
      </w:divBdr>
    </w:div>
    <w:div w:id="1753503998">
      <w:bodyDiv w:val="1"/>
      <w:marLeft w:val="0"/>
      <w:marRight w:val="0"/>
      <w:marTop w:val="0"/>
      <w:marBottom w:val="0"/>
      <w:divBdr>
        <w:top w:val="none" w:sz="0" w:space="0" w:color="auto"/>
        <w:left w:val="none" w:sz="0" w:space="0" w:color="auto"/>
        <w:bottom w:val="none" w:sz="0" w:space="0" w:color="auto"/>
        <w:right w:val="none" w:sz="0" w:space="0" w:color="auto"/>
      </w:divBdr>
    </w:div>
    <w:div w:id="1830363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cqueline.gusmag@sennheis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cQhqvVqxlEE&amp;lc=z23qjjhhykbvxxf4g04t1aokgqjfoo4teowypovagzyark0h00410" TargetMode="External"/><Relationship Id="rId12" Type="http://schemas.openxmlformats.org/officeDocument/2006/relationships/hyperlink" Target="mailto:jeff@hummingbirdmedi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nheiser.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cQhqvVqxlEE&amp;lc=z23qjjhhykbvxxf4g04t1aokgqjfoo4teowypovagzyark0h0041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jeff@hummingbirdmedia.com</cp:lastModifiedBy>
  <cp:revision>6</cp:revision>
  <cp:lastPrinted>2018-08-27T11:43:00Z</cp:lastPrinted>
  <dcterms:created xsi:type="dcterms:W3CDTF">2018-08-28T14:50:00Z</dcterms:created>
  <dcterms:modified xsi:type="dcterms:W3CDTF">2018-08-30T01:27:00Z</dcterms:modified>
</cp:coreProperties>
</file>